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530" w:type="dxa"/>
        <w:tblInd w:w="-162" w:type="dxa"/>
        <w:tblBorders>
          <w:top w:val="single" w:sz="24" w:space="0" w:color="auto"/>
        </w:tblBorders>
        <w:tblLook w:val="0400" w:firstRow="0" w:lastRow="0" w:firstColumn="0" w:lastColumn="0" w:noHBand="0" w:noVBand="1"/>
      </w:tblPr>
      <w:tblGrid>
        <w:gridCol w:w="1890"/>
        <w:gridCol w:w="5490"/>
        <w:gridCol w:w="1530"/>
        <w:gridCol w:w="1620"/>
      </w:tblGrid>
      <w:tr w:rsidR="00470EE4" w:rsidRPr="005C037E" w14:paraId="73D41B5F" w14:textId="77777777" w:rsidTr="0080141D">
        <w:trPr>
          <w:trHeight w:val="840"/>
        </w:trPr>
        <w:tc>
          <w:tcPr>
            <w:tcW w:w="10530" w:type="dxa"/>
            <w:gridSpan w:val="4"/>
          </w:tcPr>
          <w:p w14:paraId="6F503A29" w14:textId="6F484EA9" w:rsidR="004C6947" w:rsidRPr="005C037E" w:rsidRDefault="00000000" w:rsidP="00740AF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sdt>
              <w:sdtPr>
                <w:rPr>
                  <w:rStyle w:val="BoardTitle"/>
                  <w:b/>
                </w:rPr>
                <w:alias w:val="Board Title"/>
                <w:tag w:val="BoardTitle"/>
                <w:id w:val="1165445429"/>
                <w:placeholder>
                  <w:docPart w:val="E17677EDB4294CD281E6E334C2AE1B4D"/>
                </w:placeholder>
                <w:comboBox>
                  <w:listItem w:displayText="Alamo City Board of Education" w:value="Alamo City Board of Education"/>
                  <w:listItem w:displayText="Alcoa City Board of Education" w:value="Alcoa City Board of Education"/>
                  <w:listItem w:displayText="Anderson County Board of Education" w:value="Anderson County Board of Education"/>
                  <w:listItem w:displayText="Arlington Community Schools Board of Education" w:value="Arlington Community Schools Board of Education"/>
                  <w:listItem w:displayText="Athens City Board of Education" w:value="Athens City Board of Education"/>
                  <w:listItem w:displayText="Bartlett City Board of Education" w:value="Bartlett City Board of Education"/>
                  <w:listItem w:displayText="Bedford County Board of Education" w:value="Bedford County Board of Education"/>
                  <w:listItem w:displayText="Bells City Board of Education" w:value="Bells City Board of Education"/>
                  <w:listItem w:displayText="Benton County Board of Education" w:value="Benton County Board of Education"/>
                  <w:listItem w:displayText="Bledsoe County Board of Education" w:value="Bledsoe County Board of Education"/>
                  <w:listItem w:displayText="Blount County Board of Education" w:value="Blount County Board of Education"/>
                  <w:listItem w:displayText="Bradford Special Board of Education" w:value="Bradford Special Board of Education"/>
                  <w:listItem w:displayText="Bradley County Board of Education" w:value="Bradley County Board of Education"/>
                  <w:listItem w:displayText="Bristol City Board of Education" w:value="Bristol City Board of Education"/>
                  <w:listItem w:displayText="Campbell County Board of Education" w:value="Campbell County Board of Education"/>
                  <w:listItem w:displayText="Cannon County Board of Education" w:value="Cannon County Board of Education"/>
                  <w:listItem w:displayText="Carroll County Board of Education" w:value="Carroll County Board of Education"/>
                  <w:listItem w:displayText="Carter County Board of Education" w:value="Carter County Board of Education"/>
                  <w:listItem w:displayText="Cheatham County Board of Education" w:value="Cheatham County Board of Education"/>
                  <w:listItem w:displayText="Chester County Board of Education" w:value="Chester County Board of Education"/>
                  <w:listItem w:displayText="Claiborne Board of Education" w:value="Claiborne Board of Education"/>
                  <w:listItem w:displayText="Clarksville-Montgomery Board of Education" w:value="Clarksville-Montgomery Board of Education"/>
                  <w:listItem w:displayText="Clay County Board of Education" w:value="Clay County Board of Education"/>
                  <w:listItem w:displayText="Cleveland City Board of Education" w:value="Cleveland City Board of Education"/>
                  <w:listItem w:displayText="Clinton City Board of Education" w:value="Clinton City Board of Education"/>
                  <w:listItem w:displayText="Cocke County Board of Education" w:value="Cocke County Board of Education"/>
                  <w:listItem w:displayText="Coffee County Board of Education" w:value="Coffee County Board of Education"/>
                  <w:listItem w:displayText="Collierville Board of Education" w:value="Collierville Board of Education"/>
                  <w:listItem w:displayText="Crockett County Board of Education" w:value="Crockett County Board of Education"/>
                  <w:listItem w:displayText="Cumberland County Board of Education" w:value="Cumberland County Board of Education"/>
                  <w:listItem w:displayText="Dayton City Board of Education" w:value="Dayton City Board of Education"/>
                  <w:listItem w:displayText="Decatur County Board of Education" w:value="Decatur County Board of Education"/>
                  <w:listItem w:displayText="DeKalb County Board of Education" w:value="DeKalb County Board of Education"/>
                  <w:listItem w:displayText="Dickson County Board of Education" w:value="Dickson County Board of Education"/>
                  <w:listItem w:displayText="Dyer County Board of Education" w:value="Dyer County Board of Education"/>
                  <w:listItem w:displayText="Dyersburg City Board of Education" w:value="Dyersburg City Board of Education"/>
                  <w:listItem w:displayText="Eastern Tennessee State University" w:value="Eastern Tennessee State University"/>
                  <w:listItem w:displayText="Elizabethton Board of Education" w:value="Elizabethton Board of Education"/>
                  <w:listItem w:displayText="Etowah Board of Education" w:value="Etowah Board of Education"/>
                  <w:listItem w:displayText="Fayette County Board of Education" w:value="Fayette County Board of Education"/>
                  <w:listItem w:displayText="Fayetteville Board of Education" w:value="Fayetteville Board of Education"/>
                  <w:listItem w:displayText="Fentress County Board of Education" w:value="Fentress County Board of Education"/>
                  <w:listItem w:displayText="Franklin County Board of Education" w:value="Franklin County Board of Education"/>
                  <w:listItem w:displayText="Franklin Special Board of Education" w:value="Franklin Special Board of Education"/>
                  <w:listItem w:displayText="Germantown Municipal Board of Education" w:value="Germantown Municipal Board of Education"/>
                  <w:listItem w:displayText="Gibson County Board of Education" w:value="Gibson County Board of Education"/>
                  <w:listItem w:displayText="Giles County Board of Education" w:value="Giles County Board of Education"/>
                  <w:listItem w:displayText="Grainger County Board of Education" w:value="Grainger County Board of Education"/>
                  <w:listItem w:displayText="Greene County Board of Education" w:value="Greene County Board of Education"/>
                  <w:listItem w:displayText="Greeneville City Board of Education" w:value="Greeneville City Board of Education"/>
                  <w:listItem w:displayText="Grundy County Board of Education" w:value="Grundy County Board of Education"/>
                  <w:listItem w:displayText="Hamblen County Board of Education" w:value="Hamblen County Board of Education"/>
                  <w:listItem w:displayText="Hamilton County Board of Education" w:value="Hamilton County Board of Education"/>
                  <w:listItem w:displayText="Hancock County Board of Education" w:value="Hancock County Board of Education"/>
                  <w:listItem w:displayText="Hardeman County Board of Education" w:value="Hardeman County Board of Education"/>
                  <w:listItem w:displayText="Hardin County Board of Education" w:value="Hardin County Board of Education"/>
                  <w:listItem w:displayText="Hawkins County Board of Education" w:value="Hawkins County Board of Education"/>
                  <w:listItem w:displayText="Haywood County Board of Education" w:value="Haywood County Board of Education"/>
                  <w:listItem w:displayText="Henderson County Board of Education" w:value="Henderson County Board of Education"/>
                  <w:listItem w:displayText="Henry County Board of Education" w:value="Henry County Board of Education"/>
                  <w:listItem w:displayText="Hickman County Board of Education" w:value="Hickman County Board of Education"/>
                  <w:listItem w:displayText="Hollow Rock/Bruceton Board of Education" w:value="Hollow Rock/Bruceton Board of Education"/>
                  <w:listItem w:displayText="Houston County Board of Education" w:value="Houston County Board of Education"/>
                  <w:listItem w:displayText="Humboldt City Board of Education" w:value="Humboldt City Board of Education"/>
                  <w:listItem w:displayText="Humphreys County Board of Education" w:value="Humphreys County Board of Education"/>
                  <w:listItem w:displayText="Huntingdon Special Board of Education" w:value="Huntingdon Special Board of Education"/>
                  <w:listItem w:displayText="Jackson County Board of Education" w:value="Jackson County Board of Education"/>
                  <w:listItem w:displayText="Jackson Madison Board of Education" w:value="Jackson Madison Board of Education"/>
                  <w:listItem w:displayText="Jefferson County Board of Education" w:value="Jefferson County Board of Education"/>
                  <w:listItem w:displayText="Johnson City Board of Education" w:value="Johnson City Board of Education"/>
                  <w:listItem w:displayText="Johnson County Board of Education" w:value="Johnson County Board of Education"/>
                  <w:listItem w:displayText="Kingsport City Board of Education" w:value="Kingsport City Board of Education"/>
                  <w:listItem w:displayText="Knox County Board of Education" w:value="Knox County Board of Education"/>
                  <w:listItem w:displayText="Lake County Board of Education" w:value="Lake County Board of Education"/>
                  <w:listItem w:displayText="Lakeland Board of Education" w:value="Lakeland Board of Education"/>
                  <w:listItem w:displayText="Lauderdale County Board of Education" w:value="Lauderdale County Board of Education"/>
                  <w:listItem w:displayText="Lawrence County Board of Education" w:value="Lawrence County Board of Education"/>
                  <w:listItem w:displayText="Lebanon Special Board of Education" w:value="Lebanon Special Board of Education"/>
                  <w:listItem w:displayText="Lenoir City Board of Education" w:value="Lenoir City Board of Education"/>
                  <w:listItem w:displayText="Lewis County Board of Education" w:value="Lewis County Board of Education"/>
                  <w:listItem w:displayText="Lexington City Board of Education" w:value="Lexington City Board of Education"/>
                  <w:listItem w:displayText="Lincoln County Board of Education" w:value="Lincoln County Board of Education"/>
                  <w:listItem w:displayText="Loudon County Board of Education" w:value="Loudon County Board of Education"/>
                  <w:listItem w:displayText="Macon County Board of Education" w:value="Macon County Board of Education"/>
                  <w:listItem w:displayText="Manchester City Board of Education" w:value="Manchester City Board of Education"/>
                  <w:listItem w:displayText="Marshall County Board of Education" w:value="Marshall County Board of Education"/>
                  <w:listItem w:displayText="Marion County Board of Education" w:value="Marion County Board of Education"/>
                  <w:listItem w:displayText="Maryville Board of Education" w:value="Maryville Board of Education"/>
                  <w:listItem w:displayText="Maury County Board of Education" w:value="Maury County Board of Education"/>
                  <w:listItem w:displayText="McKenzie Board of Education" w:value="McKenzie Board of Education"/>
                  <w:listItem w:displayText="McMinn County Board of Education" w:value="McMinn County Board of Education"/>
                  <w:listItem w:displayText="McNairy County Board of Education" w:value="McNairy County Board of Education"/>
                  <w:listItem w:displayText="Meigs County Board of Education" w:value="Meigs County Board of Education"/>
                  <w:listItem w:displayText="Memphis School of Excellence" w:value="Memphis School of Excellence"/>
                  <w:listItem w:displayText="Memphis-Shelby County Board of Education" w:value="Memphis-Shelby County Board of Education"/>
                  <w:listItem w:displayText="Metro Nashville Public Schools Board of Education" w:value="Metro Nashville Public Schools Board of Education"/>
                  <w:listItem w:displayText="Milan Special Board of Education" w:value="Milan Special Board of Education"/>
                  <w:listItem w:displayText="Millington City Board of Education" w:value="Millington City Board of Education"/>
                  <w:listItem w:displayText="Monroe County Board of Education" w:value="Monroe County Board of Education"/>
                  <w:listItem w:displayText="Moore County Board of Education" w:value="Moore County Board of Education"/>
                  <w:listItem w:displayText="Morgan County Board of Education" w:value="Morgan County Board of Education"/>
                  <w:listItem w:displayText="Murfreesboro City Board of Education" w:value="Murfreesboro City Board of Education"/>
                  <w:listItem w:displayText="Newport City Board of Education" w:value="Newport City Board of Education"/>
                  <w:listItem w:displayText="Oak Ridge Board of Education" w:value="Oak Ridge Board of Education"/>
                  <w:listItem w:displayText="Obion County Board of Education" w:value="Obion County Board of Education"/>
                  <w:listItem w:displayText="Oneida Special Board of Education" w:value="Oneida Special Board of Education"/>
                  <w:listItem w:displayText="Overton County Board of Education" w:value="Overton County Board of Education"/>
                  <w:listItem w:displayText="Paris Special Board of Education" w:value="Paris Special Board of Education"/>
                  <w:listItem w:displayText="Perry County Board of Education" w:value="Perry County Board of Education"/>
                  <w:listItem w:displayText="Pickett County Board of Education" w:value="Pickett County Board of Education"/>
                  <w:listItem w:displayText="Polk County Board of Education" w:value="Polk County Board of Education"/>
                  <w:listItem w:displayText="Putnam County Board of Education" w:value="Putnam County Board of Education"/>
                  <w:listItem w:displayText="Rhea County Board of Education" w:value="Rhea County Board of Education"/>
                  <w:listItem w:displayText="Richard City Board of Education" w:value="Richard City Board of Education"/>
                  <w:listItem w:displayText="Roane County Board of Education" w:value="Roane County Board of Education"/>
                  <w:listItem w:displayText="Robertson County Board of Education" w:value="Robertson County Board of Education"/>
                  <w:listItem w:displayText="Rogersville City Board of Education" w:value="Rogersville City Board of Education"/>
                  <w:listItem w:displayText="Rutherford County Board of Education" w:value="Rutherford County Board of Education"/>
                  <w:listItem w:displayText="Scott County Board of Education" w:value="Scott County Board of Education"/>
                  <w:listItem w:displayText="Sevier County Board of Education" w:value="Sevier County Board of Education"/>
                  <w:listItem w:displayText="Sequatchie County Board of Education" w:value="Sequatchie County Board of Education"/>
                  <w:listItem w:displayText="Smith County Board of Education" w:value="Smith County Board of Education"/>
                  <w:listItem w:displayText="South Carroll Special Board of Education" w:value="South Carroll Special Board of Education"/>
                  <w:listItem w:displayText="Stewart County Board of Education" w:value="Stewart County Board of Education"/>
                  <w:listItem w:displayText="State Special Schools" w:value="State Special Schools"/>
                  <w:listItem w:displayText="Sullivan County Board of Education" w:value="Sullivan County Board of Education"/>
                  <w:listItem w:displayText="Sumner County Board of Education" w:value="Sumner County Board of Education"/>
                  <w:listItem w:displayText="Sweetwater City Board of Education" w:value="Sweetwater City Board of Education"/>
                  <w:listItem w:displayText="Tipton County Board of Education" w:value="Tipton County Board of Education"/>
                  <w:listItem w:displayText="Trenton County Board of Education" w:value="Trenton County Board of Education"/>
                  <w:listItem w:displayText="Trousdale County Board of Education" w:value="Trousdale County Board of Education"/>
                  <w:listItem w:displayText="Tullahoma City Board of Education" w:value="Tullahoma City Board of Education"/>
                  <w:listItem w:displayText="Unicoi County Board of Education" w:value="Unicoi County Board of Education"/>
                  <w:listItem w:displayText="Union City Board of Education" w:value="Union City Board of Education"/>
                  <w:listItem w:displayText="Union County Board of Education" w:value="Union County Board of Education"/>
                  <w:listItem w:displayText="University of Memphis " w:value="University of Memphis "/>
                  <w:listItem w:displayText="Van Buren County Board of Education" w:value="Van Buren County Board of Education"/>
                  <w:listItem w:displayText="Wayne County Board of Education" w:value="Wayne County Board of Education"/>
                  <w:listItem w:displayText="Warren County Board of Education" w:value="Warren County Board of Education"/>
                  <w:listItem w:displayText="Washington County Board of Education" w:value="Washington County Board of Education"/>
                  <w:listItem w:displayText="Weakley County Board of Education" w:value="Weakley County Board of Education"/>
                  <w:listItem w:displayText="West Carroll Special Board of Education" w:value="West Carroll Special Board of Education"/>
                  <w:listItem w:displayText="White County Board of Education" w:value="White County Board of Education"/>
                  <w:listItem w:displayText="Wilson County Board of Education" w:value="Wilson County Board of Education"/>
                  <w:listItem w:displayText="Williamson County Board of Education" w:value="Williamson County Board of Education"/>
                </w:comboBox>
              </w:sdtPr>
              <w:sdtEndPr>
                <w:rPr>
                  <w:rStyle w:val="DefaultParagraphFont"/>
                  <w:rFonts w:asciiTheme="minorHAnsi" w:hAnsiTheme="minorHAnsi" w:cs="Times New Roman"/>
                  <w:sz w:val="32"/>
                  <w:szCs w:val="32"/>
                </w:rPr>
              </w:sdtEndPr>
              <w:sdtContent>
                <w:r w:rsidR="00C2545F">
                  <w:rPr>
                    <w:rStyle w:val="BoardTitle"/>
                    <w:b/>
                  </w:rPr>
                  <w:t>Cleveland City Schools</w:t>
                </w:r>
              </w:sdtContent>
            </w:sdt>
          </w:p>
        </w:tc>
      </w:tr>
      <w:tr w:rsidR="00470EE4" w:rsidRPr="005C037E" w14:paraId="0F061EB5" w14:textId="77777777" w:rsidTr="0080141D">
        <w:trPr>
          <w:trHeight w:val="620"/>
        </w:trPr>
        <w:tc>
          <w:tcPr>
            <w:tcW w:w="1890" w:type="dxa"/>
            <w:vMerge w:val="restart"/>
          </w:tcPr>
          <w:p w14:paraId="2B2AFBAE" w14:textId="77777777" w:rsidR="00470EE4" w:rsidRPr="005C037E" w:rsidRDefault="00470EE4" w:rsidP="00D22888">
            <w:pPr>
              <w:spacing w:before="120" w:after="120"/>
              <w:rPr>
                <w:rFonts w:ascii="Times New Roman" w:hAnsi="Times New Roman" w:cs="Times New Roman"/>
                <w:sz w:val="16"/>
                <w:szCs w:val="16"/>
              </w:rPr>
            </w:pPr>
            <w:r w:rsidRPr="005C037E">
              <w:rPr>
                <w:rFonts w:ascii="Times New Roman" w:hAnsi="Times New Roman" w:cs="Times New Roman"/>
                <w:sz w:val="16"/>
                <w:szCs w:val="16"/>
              </w:rPr>
              <w:t>Monitoring:</w:t>
            </w:r>
          </w:p>
          <w:sdt>
            <w:sdt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alias w:val="Monitoring"/>
              <w:tag w:val="Monitoring"/>
              <w:id w:val="983895775"/>
              <w:lock w:val="sdtLocked"/>
              <w:placeholder>
                <w:docPart w:val="9E23CB0C87688443BC7B39E20FAF2076"/>
              </w:placeholder>
              <w:text/>
            </w:sdtPr>
            <w:sdtContent>
              <w:p w14:paraId="2B0618E8" w14:textId="51101C30" w:rsidR="00470EE4" w:rsidRPr="005C037E" w:rsidRDefault="00EF3C03" w:rsidP="00A63F7F">
                <w:pPr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  <w:r w:rsidRPr="005C037E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 xml:space="preserve">Review: Annually, in </w:t>
                </w:r>
                <w:r w:rsidR="00D104E9" w:rsidRPr="005C037E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November</w:t>
                </w:r>
              </w:p>
            </w:sdtContent>
          </w:sdt>
        </w:tc>
        <w:tc>
          <w:tcPr>
            <w:tcW w:w="5490" w:type="dxa"/>
            <w:vMerge w:val="restart"/>
          </w:tcPr>
          <w:p w14:paraId="23F635D4" w14:textId="77777777" w:rsidR="00470EE4" w:rsidRPr="005C037E" w:rsidRDefault="00470EE4" w:rsidP="00E76FED">
            <w:pPr>
              <w:spacing w:before="120" w:after="120"/>
              <w:rPr>
                <w:rFonts w:ascii="Times New Roman" w:hAnsi="Times New Roman" w:cs="Times New Roman"/>
                <w:sz w:val="16"/>
                <w:szCs w:val="16"/>
              </w:rPr>
            </w:pPr>
            <w:r w:rsidRPr="005C037E">
              <w:rPr>
                <w:rFonts w:ascii="Times New Roman" w:hAnsi="Times New Roman" w:cs="Times New Roman"/>
                <w:sz w:val="16"/>
                <w:szCs w:val="16"/>
              </w:rPr>
              <w:t>Descriptor Term:</w:t>
            </w:r>
          </w:p>
          <w:sdt>
            <w:sdtPr>
              <w:rPr>
                <w:rFonts w:ascii="Times New Roman" w:hAnsi="Times New Roman" w:cs="Times New Roman"/>
                <w:b/>
                <w:sz w:val="36"/>
                <w:szCs w:val="36"/>
              </w:rPr>
              <w:alias w:val="Policy Title"/>
              <w:tag w:val="PolicyTitle"/>
              <w:id w:val="-1416171737"/>
              <w:lock w:val="sdtLocked"/>
              <w:placeholder>
                <w:docPart w:val="EB48AA95A4FC834EA435AA71FCE274EC"/>
              </w:placeholder>
              <w:text w:multiLine="1"/>
            </w:sdtPr>
            <w:sdtContent>
              <w:p w14:paraId="377BCCAD" w14:textId="29CB8008" w:rsidR="00470EE4" w:rsidRPr="005C037E" w:rsidRDefault="008940EE" w:rsidP="00A63F7F">
                <w:pPr>
                  <w:jc w:val="center"/>
                  <w:rPr>
                    <w:rFonts w:ascii="Times New Roman" w:hAnsi="Times New Roman" w:cs="Times New Roman"/>
                    <w:b/>
                    <w:sz w:val="36"/>
                    <w:szCs w:val="36"/>
                  </w:rPr>
                </w:pPr>
                <w:r w:rsidRPr="005C037E">
                  <w:rPr>
                    <w:rFonts w:ascii="Times New Roman" w:hAnsi="Times New Roman" w:cs="Times New Roman"/>
                    <w:b/>
                    <w:sz w:val="36"/>
                    <w:szCs w:val="36"/>
                  </w:rPr>
                  <w:t>Virtual</w:t>
                </w:r>
                <w:r>
                  <w:rPr>
                    <w:rFonts w:ascii="Times New Roman" w:hAnsi="Times New Roman" w:cs="Times New Roman"/>
                    <w:b/>
                    <w:sz w:val="36"/>
                    <w:szCs w:val="36"/>
                  </w:rPr>
                  <w:t xml:space="preserve"> Education</w:t>
                </w:r>
                <w:r w:rsidRPr="005C037E">
                  <w:rPr>
                    <w:rFonts w:ascii="Times New Roman" w:hAnsi="Times New Roman" w:cs="Times New Roman"/>
                    <w:b/>
                    <w:sz w:val="36"/>
                    <w:szCs w:val="36"/>
                  </w:rPr>
                  <w:t xml:space="preserve"> Program</w:t>
                </w:r>
              </w:p>
            </w:sdtContent>
          </w:sdt>
        </w:tc>
        <w:tc>
          <w:tcPr>
            <w:tcW w:w="1530" w:type="dxa"/>
          </w:tcPr>
          <w:p w14:paraId="2367C757" w14:textId="77777777" w:rsidR="00470EE4" w:rsidRPr="005C037E" w:rsidRDefault="00470EE4" w:rsidP="00D22888">
            <w:pPr>
              <w:spacing w:before="60"/>
              <w:rPr>
                <w:rFonts w:ascii="Times New Roman" w:hAnsi="Times New Roman" w:cs="Times New Roman"/>
                <w:sz w:val="16"/>
                <w:szCs w:val="16"/>
              </w:rPr>
            </w:pPr>
            <w:r w:rsidRPr="005C037E">
              <w:rPr>
                <w:rFonts w:ascii="Times New Roman" w:hAnsi="Times New Roman" w:cs="Times New Roman"/>
                <w:sz w:val="16"/>
                <w:szCs w:val="16"/>
              </w:rPr>
              <w:t>Descriptor Code:</w:t>
            </w:r>
          </w:p>
          <w:sdt>
            <w:sdtPr>
              <w:rPr>
                <w:rFonts w:ascii="Times New Roman" w:hAnsi="Times New Roman" w:cs="Times New Roman"/>
                <w:b/>
                <w:sz w:val="20"/>
                <w:szCs w:val="20"/>
              </w:rPr>
              <w:alias w:val="Descriptor Code"/>
              <w:tag w:val="DescriptorCode"/>
              <w:id w:val="-1659456588"/>
              <w:lock w:val="sdtLocked"/>
              <w:placeholder>
                <w:docPart w:val="E890BB11EB26A84794E9756D2EBF3F50"/>
              </w:placeholder>
              <w:text/>
            </w:sdtPr>
            <w:sdtContent>
              <w:p w14:paraId="5F571AD0" w14:textId="26C3082A" w:rsidR="00470EE4" w:rsidRPr="005C037E" w:rsidRDefault="00D104E9" w:rsidP="00FA4515">
                <w:pPr>
                  <w:jc w:val="center"/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  <w:r w:rsidRPr="005C037E"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  <w:t>4.212</w:t>
                </w:r>
              </w:p>
            </w:sdtContent>
          </w:sdt>
        </w:tc>
        <w:tc>
          <w:tcPr>
            <w:tcW w:w="1620" w:type="dxa"/>
          </w:tcPr>
          <w:p w14:paraId="2BAC7EF9" w14:textId="77777777" w:rsidR="00470EE4" w:rsidRPr="005C037E" w:rsidRDefault="00470EE4" w:rsidP="00320562">
            <w:pPr>
              <w:spacing w:before="60"/>
              <w:rPr>
                <w:rFonts w:ascii="Times New Roman" w:hAnsi="Times New Roman" w:cs="Times New Roman"/>
                <w:sz w:val="16"/>
                <w:szCs w:val="16"/>
              </w:rPr>
            </w:pPr>
            <w:r w:rsidRPr="005C037E">
              <w:rPr>
                <w:rFonts w:ascii="Times New Roman" w:hAnsi="Times New Roman" w:cs="Times New Roman"/>
                <w:sz w:val="16"/>
                <w:szCs w:val="16"/>
              </w:rPr>
              <w:t>Issued Date:</w:t>
            </w:r>
          </w:p>
          <w:sdt>
            <w:sdt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alias w:val="IssuedDate"/>
              <w:tag w:val="IssuedDate"/>
              <w:id w:val="2080555684"/>
              <w:lock w:val="sdtLocked"/>
              <w:placeholder>
                <w:docPart w:val="AE93FDB20DC8284AB2B4BDB3CB91EC27"/>
              </w:placeholder>
              <w:date w:fullDate="2025-09-02T00:00:00Z">
                <w:dateFormat w:val="MM/dd/yy"/>
                <w:lid w:val="en-US"/>
                <w:storeMappedDataAs w:val="dateTime"/>
                <w:calendar w:val="gregorian"/>
              </w:date>
            </w:sdtPr>
            <w:sdtContent>
              <w:p w14:paraId="138FCF08" w14:textId="1EC2D3A9" w:rsidR="00470EE4" w:rsidRPr="005C037E" w:rsidRDefault="00E91629" w:rsidP="002F4992">
                <w:pPr>
                  <w:jc w:val="center"/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  <w:r w:rsidRPr="00E91629">
                  <w:rPr>
                    <w:rFonts w:ascii="Times New Roman" w:hAnsi="Times New Roman" w:cs="Times New Roman"/>
                    <w:b/>
                    <w:color w:val="FF0000"/>
                    <w:sz w:val="20"/>
                    <w:szCs w:val="20"/>
                  </w:rPr>
                  <w:t>09/02/25</w:t>
                </w:r>
              </w:p>
            </w:sdtContent>
          </w:sdt>
        </w:tc>
      </w:tr>
      <w:tr w:rsidR="00470EE4" w:rsidRPr="005C037E" w14:paraId="2B9E75FD" w14:textId="77777777" w:rsidTr="0080141D">
        <w:trPr>
          <w:trHeight w:val="701"/>
        </w:trPr>
        <w:tc>
          <w:tcPr>
            <w:tcW w:w="1890" w:type="dxa"/>
            <w:vMerge/>
          </w:tcPr>
          <w:p w14:paraId="78D4AD17" w14:textId="77777777" w:rsidR="00470EE4" w:rsidRPr="005C037E" w:rsidRDefault="00470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90" w:type="dxa"/>
            <w:vMerge/>
          </w:tcPr>
          <w:p w14:paraId="1201330F" w14:textId="77777777" w:rsidR="00470EE4" w:rsidRPr="005C037E" w:rsidRDefault="00470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14:paraId="531088E9" w14:textId="77777777" w:rsidR="00470EE4" w:rsidRPr="005C037E" w:rsidRDefault="00470EE4" w:rsidP="00320562">
            <w:pPr>
              <w:spacing w:before="60"/>
              <w:rPr>
                <w:rFonts w:ascii="Times New Roman" w:hAnsi="Times New Roman" w:cs="Times New Roman"/>
                <w:sz w:val="16"/>
                <w:szCs w:val="16"/>
              </w:rPr>
            </w:pPr>
            <w:r w:rsidRPr="005C037E">
              <w:rPr>
                <w:rFonts w:ascii="Times New Roman" w:hAnsi="Times New Roman" w:cs="Times New Roman"/>
                <w:sz w:val="16"/>
                <w:szCs w:val="16"/>
              </w:rPr>
              <w:t>Rescinds:</w:t>
            </w:r>
          </w:p>
          <w:sdt>
            <w:sdtPr>
              <w:rPr>
                <w:rFonts w:ascii="Times New Roman" w:hAnsi="Times New Roman" w:cs="Times New Roman"/>
                <w:b/>
                <w:sz w:val="20"/>
                <w:szCs w:val="20"/>
              </w:rPr>
              <w:alias w:val="Rescinds"/>
              <w:tag w:val="Rescinds"/>
              <w:id w:val="1853989833"/>
              <w:placeholder>
                <w:docPart w:val="3ADEF8C2E8F1B745804859602FF236D2"/>
              </w:placeholder>
              <w:showingPlcHdr/>
              <w:text/>
            </w:sdtPr>
            <w:sdtContent>
              <w:p w14:paraId="3C6130E8" w14:textId="77777777" w:rsidR="00470EE4" w:rsidRPr="005C037E" w:rsidRDefault="002F4992" w:rsidP="002F4992">
                <w:pPr>
                  <w:jc w:val="center"/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  <w:r w:rsidRPr="005C037E">
                  <w:rPr>
                    <w:rStyle w:val="PlaceholderText"/>
                    <w:rFonts w:ascii="Times New Roman" w:hAnsi="Times New Roman" w:cs="Times New Roman"/>
                  </w:rPr>
                  <w:t xml:space="preserve"> </w:t>
                </w:r>
              </w:p>
            </w:sdtContent>
          </w:sdt>
        </w:tc>
        <w:tc>
          <w:tcPr>
            <w:tcW w:w="1620" w:type="dxa"/>
          </w:tcPr>
          <w:p w14:paraId="779DFB16" w14:textId="77777777" w:rsidR="00470EE4" w:rsidRPr="005C037E" w:rsidRDefault="00470EE4" w:rsidP="00320562">
            <w:pPr>
              <w:spacing w:before="60"/>
              <w:rPr>
                <w:rFonts w:ascii="Times New Roman" w:hAnsi="Times New Roman" w:cs="Times New Roman"/>
                <w:sz w:val="16"/>
                <w:szCs w:val="16"/>
              </w:rPr>
            </w:pPr>
            <w:r w:rsidRPr="005C037E">
              <w:rPr>
                <w:rFonts w:ascii="Times New Roman" w:hAnsi="Times New Roman" w:cs="Times New Roman"/>
                <w:sz w:val="16"/>
                <w:szCs w:val="16"/>
              </w:rPr>
              <w:t>Issued:</w:t>
            </w:r>
          </w:p>
          <w:sdt>
            <w:sdtPr>
              <w:rPr>
                <w:rFonts w:ascii="Times New Roman" w:hAnsi="Times New Roman" w:cs="Times New Roman"/>
                <w:b/>
                <w:sz w:val="20"/>
                <w:szCs w:val="20"/>
              </w:rPr>
              <w:alias w:val="Issued"/>
              <w:tag w:val="Issued"/>
              <w:id w:val="-788046049"/>
              <w:lock w:val="sdtLocked"/>
              <w:placeholder>
                <w:docPart w:val="B2B97B3B2816AC48ACB2652C2B07736E"/>
              </w:placeholder>
              <w:showingPlcHdr/>
              <w:date w:fullDate="1997-09-11T00:00:00Z">
                <w:dateFormat w:val="MM/dd/yy"/>
                <w:lid w:val="en-US"/>
                <w:storeMappedDataAs w:val="dateTime"/>
                <w:calendar w:val="gregorian"/>
              </w:date>
            </w:sdtPr>
            <w:sdtContent>
              <w:p w14:paraId="02B66DC9" w14:textId="77777777" w:rsidR="00470EE4" w:rsidRPr="005C037E" w:rsidRDefault="002F4992" w:rsidP="002F4992">
                <w:pPr>
                  <w:jc w:val="center"/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  <w:r w:rsidRPr="005C037E">
                  <w:rPr>
                    <w:rStyle w:val="PlaceholderText"/>
                    <w:rFonts w:ascii="Times New Roman" w:hAnsi="Times New Roman" w:cs="Times New Roman"/>
                  </w:rPr>
                  <w:t xml:space="preserve"> </w:t>
                </w:r>
              </w:p>
            </w:sdtContent>
          </w:sdt>
        </w:tc>
      </w:tr>
    </w:tbl>
    <w:p w14:paraId="5D770495" w14:textId="1590039E" w:rsidR="00D104E9" w:rsidRPr="005C037E" w:rsidRDefault="00D104E9" w:rsidP="00C40946">
      <w:pPr>
        <w:spacing w:before="240"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bookmarkStart w:id="0" w:name="BoardTitle"/>
      <w:bookmarkEnd w:id="0"/>
      <w:r w:rsidRPr="005C037E">
        <w:rPr>
          <w:rFonts w:ascii="Times New Roman" w:hAnsi="Times New Roman" w:cs="Times New Roman"/>
          <w:i/>
          <w:iCs/>
          <w:color w:val="000000"/>
          <w:sz w:val="24"/>
          <w:szCs w:val="24"/>
        </w:rPr>
        <w:t>General</w:t>
      </w:r>
    </w:p>
    <w:p w14:paraId="6287A53A" w14:textId="0B394CF9" w:rsidR="00F95670" w:rsidRDefault="00EA07EB" w:rsidP="00C40946">
      <w:pPr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The </w:t>
      </w:r>
      <w:r w:rsidR="004E1993">
        <w:rPr>
          <w:rFonts w:ascii="Times New Roman" w:hAnsi="Times New Roman" w:cs="Times New Roman"/>
          <w:color w:val="000000"/>
          <w:sz w:val="24"/>
          <w:szCs w:val="24"/>
        </w:rPr>
        <w:t xml:space="preserve">Cleveland City Schools </w:t>
      </w:r>
      <w:r w:rsidR="00F95670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="00C5468B">
        <w:rPr>
          <w:rFonts w:ascii="Times New Roman" w:hAnsi="Times New Roman" w:cs="Times New Roman"/>
          <w:color w:val="000000"/>
          <w:sz w:val="24"/>
          <w:szCs w:val="24"/>
        </w:rPr>
        <w:t xml:space="preserve">irtual education program </w:t>
      </w:r>
      <w:r w:rsidR="00F95670">
        <w:rPr>
          <w:rFonts w:ascii="Times New Roman" w:hAnsi="Times New Roman" w:cs="Times New Roman"/>
          <w:color w:val="000000"/>
          <w:sz w:val="24"/>
          <w:szCs w:val="24"/>
        </w:rPr>
        <w:t xml:space="preserve">is a course or series of courses offered by </w:t>
      </w:r>
      <w:r w:rsidR="00BA3A93">
        <w:rPr>
          <w:rFonts w:ascii="Times New Roman" w:hAnsi="Times New Roman" w:cs="Times New Roman"/>
          <w:color w:val="000000"/>
          <w:sz w:val="24"/>
          <w:szCs w:val="24"/>
        </w:rPr>
        <w:t>the</w:t>
      </w:r>
      <w:r w:rsidR="00F95670">
        <w:rPr>
          <w:rFonts w:ascii="Times New Roman" w:hAnsi="Times New Roman" w:cs="Times New Roman"/>
          <w:color w:val="000000"/>
          <w:sz w:val="24"/>
          <w:szCs w:val="24"/>
        </w:rPr>
        <w:t xml:space="preserve"> school district to provide students a broader range of educational opportunities</w:t>
      </w:r>
      <w:r w:rsidR="00F95670" w:rsidRPr="00F956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5670">
        <w:rPr>
          <w:rFonts w:ascii="Times New Roman" w:hAnsi="Times New Roman" w:cs="Times New Roman"/>
          <w:color w:val="000000"/>
          <w:sz w:val="24"/>
          <w:szCs w:val="24"/>
        </w:rPr>
        <w:t xml:space="preserve">through the use of technology. </w:t>
      </w:r>
      <w:r w:rsidR="00AA0EEF">
        <w:rPr>
          <w:rFonts w:ascii="Times New Roman" w:hAnsi="Times New Roman" w:cs="Times New Roman"/>
          <w:color w:val="000000"/>
          <w:sz w:val="24"/>
          <w:szCs w:val="24"/>
        </w:rPr>
        <w:t>Utilizing this</w:t>
      </w:r>
      <w:r w:rsidR="00F95670">
        <w:rPr>
          <w:rFonts w:ascii="Times New Roman" w:hAnsi="Times New Roman" w:cs="Times New Roman"/>
          <w:color w:val="000000"/>
          <w:sz w:val="24"/>
          <w:szCs w:val="24"/>
        </w:rPr>
        <w:t xml:space="preserve"> program </w:t>
      </w:r>
      <w:r w:rsidR="00AA0EEF">
        <w:rPr>
          <w:rFonts w:ascii="Times New Roman" w:hAnsi="Times New Roman" w:cs="Times New Roman"/>
          <w:color w:val="000000"/>
          <w:sz w:val="24"/>
          <w:szCs w:val="24"/>
        </w:rPr>
        <w:t>is</w:t>
      </w:r>
      <w:r w:rsidR="00F95670">
        <w:rPr>
          <w:rFonts w:ascii="Times New Roman" w:hAnsi="Times New Roman" w:cs="Times New Roman"/>
          <w:color w:val="000000"/>
          <w:sz w:val="24"/>
          <w:szCs w:val="24"/>
        </w:rPr>
        <w:t xml:space="preserve"> temporary and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shall </w:t>
      </w:r>
      <w:r w:rsidR="00F95670">
        <w:rPr>
          <w:rFonts w:ascii="Times New Roman" w:hAnsi="Times New Roman" w:cs="Times New Roman"/>
          <w:color w:val="000000"/>
          <w:sz w:val="24"/>
          <w:szCs w:val="24"/>
        </w:rPr>
        <w:t>not replace a student’s regular instructional program.</w:t>
      </w:r>
      <w:r w:rsidR="00BF4322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1</w:t>
      </w:r>
      <w:r w:rsidR="00F956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29475B9B" w14:textId="4B4EA938" w:rsidR="00F95670" w:rsidRDefault="00AA0EEF" w:rsidP="00C40946">
      <w:pPr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Class size ratios</w:t>
      </w:r>
      <w:r w:rsidR="00EA07EB">
        <w:rPr>
          <w:rFonts w:ascii="Times New Roman" w:hAnsi="Times New Roman" w:cs="Times New Roman"/>
          <w:color w:val="000000"/>
          <w:sz w:val="24"/>
          <w:szCs w:val="24"/>
        </w:rPr>
        <w:t xml:space="preserve"> for the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virtual education program shall comply with the requirements as outlined in state law</w:t>
      </w:r>
      <w:r w:rsidR="00BF4322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BF4322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50E78942" w14:textId="5B8533B8" w:rsidR="0087176B" w:rsidRPr="005C037E" w:rsidRDefault="0087176B" w:rsidP="00C40946">
      <w:pPr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C037E">
        <w:rPr>
          <w:rFonts w:ascii="Times New Roman" w:hAnsi="Times New Roman" w:cs="Times New Roman"/>
          <w:color w:val="000000"/>
          <w:sz w:val="24"/>
          <w:szCs w:val="24"/>
        </w:rPr>
        <w:t xml:space="preserve">Virtual </w:t>
      </w:r>
      <w:r w:rsidR="00F63F34">
        <w:rPr>
          <w:rFonts w:ascii="Times New Roman" w:hAnsi="Times New Roman" w:cs="Times New Roman"/>
          <w:color w:val="000000"/>
          <w:sz w:val="24"/>
          <w:szCs w:val="24"/>
        </w:rPr>
        <w:t xml:space="preserve">education </w:t>
      </w:r>
      <w:r w:rsidRPr="005C037E">
        <w:rPr>
          <w:rFonts w:ascii="Times New Roman" w:hAnsi="Times New Roman" w:cs="Times New Roman"/>
          <w:color w:val="000000"/>
          <w:sz w:val="24"/>
          <w:szCs w:val="24"/>
        </w:rPr>
        <w:t>programs</w:t>
      </w:r>
      <w:r w:rsidR="00A64705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5C03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63F34">
        <w:rPr>
          <w:rFonts w:ascii="Times New Roman" w:hAnsi="Times New Roman" w:cs="Times New Roman"/>
          <w:color w:val="000000"/>
          <w:sz w:val="24"/>
          <w:szCs w:val="24"/>
        </w:rPr>
        <w:t>shall</w:t>
      </w:r>
      <w:r w:rsidRPr="005C037E">
        <w:rPr>
          <w:rFonts w:ascii="Times New Roman" w:hAnsi="Times New Roman" w:cs="Times New Roman"/>
          <w:color w:val="000000"/>
          <w:sz w:val="24"/>
          <w:szCs w:val="24"/>
        </w:rPr>
        <w:t xml:space="preserve"> be made available to students </w:t>
      </w:r>
      <w:r w:rsidR="00C808A7" w:rsidRPr="005C037E">
        <w:rPr>
          <w:rFonts w:ascii="Times New Roman" w:hAnsi="Times New Roman" w:cs="Times New Roman"/>
          <w:color w:val="000000"/>
          <w:sz w:val="24"/>
          <w:szCs w:val="24"/>
        </w:rPr>
        <w:t>for the following purposes:</w:t>
      </w:r>
    </w:p>
    <w:p w14:paraId="618F7020" w14:textId="3900535D" w:rsidR="0087176B" w:rsidRPr="005C037E" w:rsidRDefault="00C808A7" w:rsidP="00C808A7">
      <w:pPr>
        <w:pStyle w:val="ListParagraph"/>
        <w:numPr>
          <w:ilvl w:val="0"/>
          <w:numId w:val="7"/>
        </w:numPr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C037E">
        <w:rPr>
          <w:rFonts w:ascii="Times New Roman" w:hAnsi="Times New Roman" w:cs="Times New Roman"/>
          <w:color w:val="000000"/>
          <w:sz w:val="24"/>
          <w:szCs w:val="24"/>
        </w:rPr>
        <w:t>Academic remediation</w:t>
      </w:r>
      <w:r w:rsidR="00F63F34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5C037E">
        <w:rPr>
          <w:rFonts w:ascii="Times New Roman" w:hAnsi="Times New Roman" w:cs="Times New Roman"/>
          <w:color w:val="000000"/>
          <w:sz w:val="24"/>
          <w:szCs w:val="24"/>
        </w:rPr>
        <w:t xml:space="preserve"> enrichment</w:t>
      </w:r>
      <w:r w:rsidR="00F63F34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5C037E">
        <w:rPr>
          <w:rFonts w:ascii="Times New Roman" w:hAnsi="Times New Roman" w:cs="Times New Roman"/>
          <w:color w:val="000000"/>
          <w:sz w:val="24"/>
          <w:szCs w:val="24"/>
        </w:rPr>
        <w:t xml:space="preserve"> or providing students access to a wider range of courses;</w:t>
      </w:r>
      <w:r w:rsidRPr="005C037E">
        <w:rPr>
          <w:rFonts w:ascii="Times New Roman" w:hAnsi="Times New Roman" w:cs="Times New Roman"/>
          <w:color w:val="000000"/>
          <w:sz w:val="24"/>
          <w:szCs w:val="24"/>
        </w:rPr>
        <w:br/>
      </w:r>
    </w:p>
    <w:p w14:paraId="0161C0E3" w14:textId="5C8AF7BE" w:rsidR="00C808A7" w:rsidRPr="005C037E" w:rsidRDefault="00C808A7" w:rsidP="00C808A7">
      <w:pPr>
        <w:pStyle w:val="ListParagraph"/>
        <w:numPr>
          <w:ilvl w:val="0"/>
          <w:numId w:val="7"/>
        </w:numPr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C037E">
        <w:rPr>
          <w:rFonts w:ascii="Times New Roman" w:hAnsi="Times New Roman" w:cs="Times New Roman"/>
          <w:color w:val="000000"/>
          <w:sz w:val="24"/>
          <w:szCs w:val="24"/>
        </w:rPr>
        <w:t>Continuity of educational service for students who are homebound;</w:t>
      </w:r>
      <w:r w:rsidR="00A64705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4</w:t>
      </w:r>
      <w:r w:rsidR="00B47250" w:rsidRPr="005C037E">
        <w:rPr>
          <w:rFonts w:ascii="Times New Roman" w:hAnsi="Times New Roman" w:cs="Times New Roman"/>
          <w:color w:val="000000"/>
          <w:sz w:val="24"/>
          <w:szCs w:val="24"/>
        </w:rPr>
        <w:br/>
      </w:r>
    </w:p>
    <w:p w14:paraId="0524B08D" w14:textId="3DDB1121" w:rsidR="00C808A7" w:rsidRPr="005C037E" w:rsidRDefault="00C808A7" w:rsidP="00C808A7">
      <w:pPr>
        <w:pStyle w:val="ListParagraph"/>
        <w:numPr>
          <w:ilvl w:val="0"/>
          <w:numId w:val="7"/>
        </w:numPr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C037E">
        <w:rPr>
          <w:rFonts w:ascii="Times New Roman" w:hAnsi="Times New Roman" w:cs="Times New Roman"/>
          <w:color w:val="000000"/>
          <w:sz w:val="24"/>
          <w:szCs w:val="24"/>
        </w:rPr>
        <w:t>Continuity of educational service for students who are quarantining</w:t>
      </w:r>
      <w:r w:rsidR="0016391B" w:rsidRPr="005C037E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="00A64705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5</w:t>
      </w:r>
      <w:r w:rsidR="0016391B" w:rsidRPr="005C03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D2C24" w:rsidRPr="005C037E">
        <w:rPr>
          <w:rFonts w:ascii="Times New Roman" w:hAnsi="Times New Roman" w:cs="Times New Roman"/>
          <w:color w:val="000000"/>
          <w:sz w:val="24"/>
          <w:szCs w:val="24"/>
        </w:rPr>
        <w:br/>
      </w:r>
    </w:p>
    <w:p w14:paraId="1AA16F52" w14:textId="2818F3A3" w:rsidR="00C808A7" w:rsidRDefault="00BD2C24" w:rsidP="00C808A7">
      <w:pPr>
        <w:pStyle w:val="ListParagraph"/>
        <w:numPr>
          <w:ilvl w:val="0"/>
          <w:numId w:val="7"/>
        </w:numPr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C037E">
        <w:rPr>
          <w:rFonts w:ascii="Times New Roman" w:hAnsi="Times New Roman" w:cs="Times New Roman"/>
          <w:color w:val="000000"/>
          <w:sz w:val="24"/>
          <w:szCs w:val="24"/>
        </w:rPr>
        <w:t>Continuity of educational service for students enrolled in an alternative school</w:t>
      </w:r>
      <w:r w:rsidR="00041B7D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="00A64705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6</w:t>
      </w:r>
      <w:r w:rsidR="00041B7D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 </w:t>
      </w:r>
      <w:r w:rsidR="00041B7D">
        <w:rPr>
          <w:rFonts w:ascii="Times New Roman" w:hAnsi="Times New Roman" w:cs="Times New Roman"/>
          <w:color w:val="000000"/>
          <w:sz w:val="24"/>
          <w:szCs w:val="24"/>
        </w:rPr>
        <w:br/>
      </w:r>
    </w:p>
    <w:p w14:paraId="3D72176B" w14:textId="60477387" w:rsidR="00041B7D" w:rsidRDefault="00041B7D" w:rsidP="00041B7D">
      <w:pPr>
        <w:pStyle w:val="ListParagraph"/>
        <w:numPr>
          <w:ilvl w:val="0"/>
          <w:numId w:val="7"/>
        </w:numPr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C037E">
        <w:rPr>
          <w:rFonts w:ascii="Times New Roman" w:hAnsi="Times New Roman" w:cs="Times New Roman"/>
          <w:color w:val="000000"/>
          <w:sz w:val="24"/>
          <w:szCs w:val="24"/>
        </w:rPr>
        <w:t>Continuity of educational service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when the district utilizes remote instruction due to</w:t>
      </w:r>
      <w:r w:rsidR="00901A4B">
        <w:rPr>
          <w:rFonts w:ascii="Times New Roman" w:hAnsi="Times New Roman" w:cs="Times New Roman"/>
          <w:color w:val="000000"/>
          <w:sz w:val="24"/>
          <w:szCs w:val="24"/>
        </w:rPr>
        <w:t xml:space="preserve"> dangerous or extreme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B6CE1">
        <w:rPr>
          <w:rFonts w:ascii="Times New Roman" w:hAnsi="Times New Roman" w:cs="Times New Roman"/>
          <w:color w:val="000000"/>
          <w:sz w:val="24"/>
          <w:szCs w:val="24"/>
        </w:rPr>
        <w:t xml:space="preserve">weather conditions, a serious outbreak of illness affecting or endangering students or staff, or </w:t>
      </w:r>
      <w:r>
        <w:rPr>
          <w:rFonts w:ascii="Times New Roman" w:hAnsi="Times New Roman" w:cs="Times New Roman"/>
          <w:color w:val="000000"/>
          <w:sz w:val="24"/>
          <w:szCs w:val="24"/>
        </w:rPr>
        <w:t>during the administration of end of course examinations</w:t>
      </w:r>
      <w:r w:rsidR="00901A4B">
        <w:rPr>
          <w:rFonts w:ascii="Times New Roman" w:hAnsi="Times New Roman" w:cs="Times New Roman"/>
          <w:color w:val="000000"/>
          <w:sz w:val="24"/>
          <w:szCs w:val="24"/>
        </w:rPr>
        <w:t xml:space="preserve"> or other examinations as allowed per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state law</w:t>
      </w:r>
      <w:r w:rsidR="003B46A6">
        <w:rPr>
          <w:rFonts w:ascii="Times New Roman" w:hAnsi="Times New Roman" w:cs="Times New Roman"/>
          <w:color w:val="000000"/>
          <w:sz w:val="24"/>
          <w:szCs w:val="24"/>
        </w:rPr>
        <w:t>; or</w:t>
      </w: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7</w:t>
      </w:r>
      <w:r w:rsidR="003B46A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br/>
      </w:r>
    </w:p>
    <w:p w14:paraId="33677982" w14:textId="2FE9E91D" w:rsidR="003B46A6" w:rsidRPr="004E1993" w:rsidRDefault="00CB413F" w:rsidP="00041B7D">
      <w:pPr>
        <w:pStyle w:val="ListParagraph"/>
        <w:numPr>
          <w:ilvl w:val="0"/>
          <w:numId w:val="7"/>
        </w:numPr>
        <w:spacing w:before="240"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4E1993">
        <w:rPr>
          <w:rFonts w:ascii="Times New Roman" w:hAnsi="Times New Roman" w:cs="Times New Roman"/>
          <w:color w:val="FF0000"/>
          <w:sz w:val="24"/>
          <w:szCs w:val="24"/>
        </w:rPr>
        <w:t>Continuity of educational service when the district utilizes hybrid instruction due to dangerous or extreme weather conditions</w:t>
      </w:r>
      <w:r w:rsidR="000B0879" w:rsidRPr="004E1993">
        <w:rPr>
          <w:rFonts w:ascii="Times New Roman" w:hAnsi="Times New Roman" w:cs="Times New Roman"/>
          <w:color w:val="FF0000"/>
          <w:sz w:val="24"/>
          <w:szCs w:val="24"/>
        </w:rPr>
        <w:t>,</w:t>
      </w:r>
      <w:r w:rsidRPr="004E1993">
        <w:rPr>
          <w:rFonts w:ascii="Times New Roman" w:hAnsi="Times New Roman" w:cs="Times New Roman"/>
          <w:color w:val="FF0000"/>
          <w:sz w:val="24"/>
          <w:szCs w:val="24"/>
        </w:rPr>
        <w:t xml:space="preserve"> or an emergency</w:t>
      </w:r>
      <w:r w:rsidR="00BD093B" w:rsidRPr="004E1993">
        <w:rPr>
          <w:rFonts w:ascii="Times New Roman" w:hAnsi="Times New Roman" w:cs="Times New Roman"/>
          <w:color w:val="FF0000"/>
          <w:sz w:val="24"/>
          <w:szCs w:val="24"/>
        </w:rPr>
        <w:t>,</w:t>
      </w:r>
      <w:r w:rsidRPr="004E1993">
        <w:rPr>
          <w:rFonts w:ascii="Times New Roman" w:hAnsi="Times New Roman" w:cs="Times New Roman"/>
          <w:color w:val="FF0000"/>
          <w:sz w:val="24"/>
          <w:szCs w:val="24"/>
        </w:rPr>
        <w:t xml:space="preserve"> as determined by the Director of Schools.</w:t>
      </w:r>
      <w:r w:rsidRPr="004E1993">
        <w:rPr>
          <w:rFonts w:ascii="Times New Roman" w:hAnsi="Times New Roman" w:cs="Times New Roman"/>
          <w:color w:val="FF0000"/>
          <w:sz w:val="24"/>
          <w:szCs w:val="24"/>
          <w:vertAlign w:val="superscript"/>
        </w:rPr>
        <w:t>8</w:t>
      </w:r>
    </w:p>
    <w:p w14:paraId="505F537B" w14:textId="7FA23010" w:rsidR="003376A5" w:rsidRPr="005C037E" w:rsidRDefault="003376A5" w:rsidP="00C40946">
      <w:pPr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C03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ELIGIBILITY</w:t>
      </w:r>
      <w:r w:rsidR="00F63F3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AND PARTICIPATION</w:t>
      </w:r>
      <w:r w:rsidRPr="005C037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REQUIREMENTS</w:t>
      </w:r>
    </w:p>
    <w:p w14:paraId="64B99B92" w14:textId="1D650D3E" w:rsidR="003376A5" w:rsidRPr="005C037E" w:rsidRDefault="00EF1C35" w:rsidP="00C40946">
      <w:pPr>
        <w:spacing w:before="240"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03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Students shall be eligible to </w:t>
      </w:r>
      <w:r w:rsidR="00F63F34">
        <w:rPr>
          <w:rFonts w:ascii="Times New Roman" w:hAnsi="Times New Roman" w:cs="Times New Roman"/>
          <w:color w:val="000000" w:themeColor="text1"/>
          <w:sz w:val="24"/>
          <w:szCs w:val="24"/>
        </w:rPr>
        <w:t>utilize a virtual education</w:t>
      </w:r>
      <w:r w:rsidRPr="005C03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program if </w:t>
      </w:r>
      <w:r w:rsidR="00F63F34">
        <w:rPr>
          <w:rFonts w:ascii="Times New Roman" w:hAnsi="Times New Roman" w:cs="Times New Roman"/>
          <w:color w:val="000000" w:themeColor="text1"/>
          <w:sz w:val="24"/>
          <w:szCs w:val="24"/>
        </w:rPr>
        <w:t>participating in one of the above educational opportunities</w:t>
      </w:r>
      <w:r w:rsidRPr="005C037E">
        <w:rPr>
          <w:rFonts w:ascii="Times New Roman" w:hAnsi="Times New Roman" w:cs="Times New Roman"/>
          <w:color w:val="000000" w:themeColor="text1"/>
          <w:sz w:val="24"/>
          <w:szCs w:val="24"/>
        </w:rPr>
        <w:t>. The following factors shall also be taken into consideration</w:t>
      </w:r>
      <w:r w:rsidR="00F63F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when determining eligibility</w:t>
      </w:r>
      <w:r w:rsidRPr="005C037E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5C10871B" w14:textId="31E52D8B" w:rsidR="00EF1C35" w:rsidRPr="005C037E" w:rsidRDefault="00EF1C35" w:rsidP="00EF1C35">
      <w:pPr>
        <w:pStyle w:val="ListParagraph"/>
        <w:numPr>
          <w:ilvl w:val="0"/>
          <w:numId w:val="8"/>
        </w:numPr>
        <w:spacing w:before="240"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037E">
        <w:rPr>
          <w:rFonts w:ascii="Times New Roman" w:hAnsi="Times New Roman" w:cs="Times New Roman"/>
          <w:color w:val="000000" w:themeColor="text1"/>
          <w:sz w:val="24"/>
          <w:szCs w:val="24"/>
        </w:rPr>
        <w:t>Attendance</w:t>
      </w:r>
      <w:r w:rsidR="00853C39" w:rsidRPr="005C037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853C39" w:rsidRPr="005C037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p w14:paraId="5D9C1462" w14:textId="30C545B0" w:rsidR="00853C39" w:rsidRPr="005C037E" w:rsidRDefault="00853C39" w:rsidP="00EF1C35">
      <w:pPr>
        <w:pStyle w:val="ListParagraph"/>
        <w:numPr>
          <w:ilvl w:val="0"/>
          <w:numId w:val="8"/>
        </w:numPr>
        <w:spacing w:before="240"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03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Grades; </w:t>
      </w:r>
      <w:r w:rsidRPr="005C037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p w14:paraId="7CAE4FF8" w14:textId="48B9D69E" w:rsidR="00EF1C35" w:rsidRPr="005C037E" w:rsidRDefault="00853C39" w:rsidP="00C40946">
      <w:pPr>
        <w:pStyle w:val="ListParagraph"/>
        <w:numPr>
          <w:ilvl w:val="0"/>
          <w:numId w:val="8"/>
        </w:numPr>
        <w:spacing w:before="240"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037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Technology </w:t>
      </w:r>
      <w:r w:rsidR="00F63F34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5C037E">
        <w:rPr>
          <w:rFonts w:ascii="Times New Roman" w:hAnsi="Times New Roman" w:cs="Times New Roman"/>
          <w:color w:val="000000" w:themeColor="text1"/>
          <w:sz w:val="24"/>
          <w:szCs w:val="24"/>
        </w:rPr>
        <w:t>urvey; and</w:t>
      </w:r>
      <w:r w:rsidRPr="005C037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p w14:paraId="22BF1924" w14:textId="5001C8F0" w:rsidR="0087176B" w:rsidRPr="005C037E" w:rsidRDefault="0087176B" w:rsidP="00C40946">
      <w:pPr>
        <w:spacing w:before="240"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C03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ATTENDANCE</w:t>
      </w:r>
    </w:p>
    <w:p w14:paraId="07D6B64A" w14:textId="77716A5C" w:rsidR="00C40946" w:rsidRPr="005C037E" w:rsidRDefault="00764A63" w:rsidP="00EF3C03">
      <w:pPr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C037E">
        <w:rPr>
          <w:rFonts w:ascii="Times New Roman" w:hAnsi="Times New Roman" w:cs="Times New Roman"/>
          <w:color w:val="000000"/>
          <w:sz w:val="24"/>
          <w:szCs w:val="24"/>
        </w:rPr>
        <w:t xml:space="preserve">Student attendance in the virtual </w:t>
      </w:r>
      <w:r w:rsidR="00F63F34">
        <w:rPr>
          <w:rFonts w:ascii="Times New Roman" w:hAnsi="Times New Roman" w:cs="Times New Roman"/>
          <w:color w:val="000000"/>
          <w:sz w:val="24"/>
          <w:szCs w:val="24"/>
        </w:rPr>
        <w:t xml:space="preserve">education </w:t>
      </w:r>
      <w:r w:rsidRPr="005C037E">
        <w:rPr>
          <w:rFonts w:ascii="Times New Roman" w:hAnsi="Times New Roman" w:cs="Times New Roman"/>
          <w:color w:val="000000"/>
          <w:sz w:val="24"/>
          <w:szCs w:val="24"/>
        </w:rPr>
        <w:t xml:space="preserve">program shall adhere to the general requirements of board policy 6.200 and any relevant administrative procedures. </w:t>
      </w:r>
    </w:p>
    <w:p w14:paraId="68E2E8BD" w14:textId="30193DDA" w:rsidR="00764A63" w:rsidRPr="005C037E" w:rsidRDefault="00764A63" w:rsidP="00EF3C03">
      <w:pPr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C037E">
        <w:rPr>
          <w:rFonts w:ascii="Times New Roman" w:hAnsi="Times New Roman" w:cs="Times New Roman"/>
          <w:color w:val="000000"/>
          <w:sz w:val="24"/>
          <w:szCs w:val="24"/>
        </w:rPr>
        <w:t>Methods of confirming student attendance shall include two or more of the following:</w:t>
      </w:r>
    </w:p>
    <w:p w14:paraId="5366A591" w14:textId="1D92042C" w:rsidR="00764A63" w:rsidRPr="005C037E" w:rsidRDefault="00B55611" w:rsidP="00764A63">
      <w:pPr>
        <w:pStyle w:val="ListParagraph"/>
        <w:numPr>
          <w:ilvl w:val="0"/>
          <w:numId w:val="6"/>
        </w:numPr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C037E">
        <w:rPr>
          <w:rFonts w:ascii="Times New Roman" w:hAnsi="Times New Roman" w:cs="Times New Roman"/>
          <w:color w:val="000000"/>
          <w:sz w:val="24"/>
          <w:szCs w:val="24"/>
        </w:rPr>
        <w:t>Students participating in a phone call with a teacher, with parent</w:t>
      </w:r>
      <w:r w:rsidR="00507E07" w:rsidRPr="005C037E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Pr="005C037E">
        <w:rPr>
          <w:rFonts w:ascii="Times New Roman" w:hAnsi="Times New Roman" w:cs="Times New Roman"/>
          <w:color w:val="000000"/>
          <w:sz w:val="24"/>
          <w:szCs w:val="24"/>
        </w:rPr>
        <w:t>guardian</w:t>
      </w:r>
      <w:r w:rsidR="00F63F34">
        <w:rPr>
          <w:rFonts w:ascii="Times New Roman" w:hAnsi="Times New Roman" w:cs="Times New Roman"/>
          <w:color w:val="000000"/>
          <w:sz w:val="24"/>
          <w:szCs w:val="24"/>
        </w:rPr>
        <w:t xml:space="preserve"> support</w:t>
      </w:r>
      <w:r w:rsidRPr="005C037E">
        <w:rPr>
          <w:rFonts w:ascii="Times New Roman" w:hAnsi="Times New Roman" w:cs="Times New Roman"/>
          <w:color w:val="000000"/>
          <w:sz w:val="24"/>
          <w:szCs w:val="24"/>
        </w:rPr>
        <w:t xml:space="preserve"> as appropriate for the age of the student;</w:t>
      </w:r>
      <w:r w:rsidRPr="005C037E">
        <w:rPr>
          <w:rFonts w:ascii="Times New Roman" w:hAnsi="Times New Roman" w:cs="Times New Roman"/>
          <w:color w:val="000000"/>
          <w:sz w:val="24"/>
          <w:szCs w:val="24"/>
        </w:rPr>
        <w:br/>
      </w:r>
    </w:p>
    <w:p w14:paraId="1726E479" w14:textId="363A9E5D" w:rsidR="00B55611" w:rsidRPr="005C037E" w:rsidRDefault="00B55611" w:rsidP="00764A63">
      <w:pPr>
        <w:pStyle w:val="ListParagraph"/>
        <w:numPr>
          <w:ilvl w:val="0"/>
          <w:numId w:val="6"/>
        </w:numPr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C037E">
        <w:rPr>
          <w:rFonts w:ascii="Times New Roman" w:hAnsi="Times New Roman" w:cs="Times New Roman"/>
          <w:color w:val="000000"/>
          <w:sz w:val="24"/>
          <w:szCs w:val="24"/>
        </w:rPr>
        <w:t>Student</w:t>
      </w:r>
      <w:r w:rsidR="00F63F34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5C037E">
        <w:rPr>
          <w:rFonts w:ascii="Times New Roman" w:hAnsi="Times New Roman" w:cs="Times New Roman"/>
          <w:color w:val="000000"/>
          <w:sz w:val="24"/>
          <w:szCs w:val="24"/>
        </w:rPr>
        <w:t xml:space="preserve"> participating in synchronous virtual instruction;</w:t>
      </w:r>
      <w:r w:rsidRPr="005C037E">
        <w:rPr>
          <w:rFonts w:ascii="Times New Roman" w:hAnsi="Times New Roman" w:cs="Times New Roman"/>
          <w:color w:val="000000"/>
          <w:sz w:val="24"/>
          <w:szCs w:val="24"/>
        </w:rPr>
        <w:br/>
      </w:r>
    </w:p>
    <w:p w14:paraId="44DA5A15" w14:textId="748B2528" w:rsidR="00B55611" w:rsidRPr="005C037E" w:rsidRDefault="00B55611" w:rsidP="00764A63">
      <w:pPr>
        <w:pStyle w:val="ListParagraph"/>
        <w:numPr>
          <w:ilvl w:val="0"/>
          <w:numId w:val="6"/>
        </w:numPr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C037E">
        <w:rPr>
          <w:rFonts w:ascii="Times New Roman" w:hAnsi="Times New Roman" w:cs="Times New Roman"/>
          <w:color w:val="000000"/>
          <w:sz w:val="24"/>
          <w:szCs w:val="24"/>
        </w:rPr>
        <w:t>Student</w:t>
      </w:r>
      <w:r w:rsidR="00F63F34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5C037E">
        <w:rPr>
          <w:rFonts w:ascii="Times New Roman" w:hAnsi="Times New Roman" w:cs="Times New Roman"/>
          <w:color w:val="000000"/>
          <w:sz w:val="24"/>
          <w:szCs w:val="24"/>
        </w:rPr>
        <w:t xml:space="preserve"> completing work in a learning management system;</w:t>
      </w:r>
      <w:r w:rsidRPr="005C037E">
        <w:rPr>
          <w:rFonts w:ascii="Times New Roman" w:hAnsi="Times New Roman" w:cs="Times New Roman"/>
          <w:color w:val="000000"/>
          <w:sz w:val="24"/>
          <w:szCs w:val="24"/>
        </w:rPr>
        <w:br/>
      </w:r>
    </w:p>
    <w:p w14:paraId="7F81D5D5" w14:textId="429BC2A7" w:rsidR="00B55611" w:rsidRPr="005C037E" w:rsidRDefault="00B55611" w:rsidP="00764A63">
      <w:pPr>
        <w:pStyle w:val="ListParagraph"/>
        <w:numPr>
          <w:ilvl w:val="0"/>
          <w:numId w:val="6"/>
        </w:numPr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C037E">
        <w:rPr>
          <w:rFonts w:ascii="Times New Roman" w:hAnsi="Times New Roman" w:cs="Times New Roman"/>
          <w:color w:val="000000"/>
          <w:sz w:val="24"/>
          <w:szCs w:val="24"/>
        </w:rPr>
        <w:t>Students submitting work via hard-copy or virtual formats; or</w:t>
      </w:r>
      <w:r w:rsidRPr="005C037E">
        <w:rPr>
          <w:rFonts w:ascii="Times New Roman" w:hAnsi="Times New Roman" w:cs="Times New Roman"/>
          <w:color w:val="000000"/>
          <w:sz w:val="24"/>
          <w:szCs w:val="24"/>
        </w:rPr>
        <w:br/>
      </w:r>
    </w:p>
    <w:p w14:paraId="27161F6B" w14:textId="10CC6FEF" w:rsidR="003376A5" w:rsidRPr="005C037E" w:rsidRDefault="003376A5" w:rsidP="00CD1FE1">
      <w:pPr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C037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REMOVAL FROM VIRTUAL </w:t>
      </w:r>
      <w:r w:rsidR="00F63F3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EDUCATION </w:t>
      </w:r>
      <w:r w:rsidRPr="005C03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PROGRAM</w:t>
      </w:r>
    </w:p>
    <w:p w14:paraId="55A0D412" w14:textId="61C76750" w:rsidR="00722128" w:rsidRPr="005C037E" w:rsidRDefault="00722128" w:rsidP="00CD1FE1">
      <w:pPr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C037E">
        <w:rPr>
          <w:rFonts w:ascii="Times New Roman" w:hAnsi="Times New Roman" w:cs="Times New Roman"/>
          <w:color w:val="000000"/>
          <w:sz w:val="24"/>
          <w:szCs w:val="24"/>
        </w:rPr>
        <w:t xml:space="preserve">A student may be removed from the virtual </w:t>
      </w:r>
      <w:r w:rsidR="00F63F34">
        <w:rPr>
          <w:rFonts w:ascii="Times New Roman" w:hAnsi="Times New Roman" w:cs="Times New Roman"/>
          <w:color w:val="000000"/>
          <w:sz w:val="24"/>
          <w:szCs w:val="24"/>
        </w:rPr>
        <w:t xml:space="preserve">education </w:t>
      </w:r>
      <w:r w:rsidRPr="005C037E">
        <w:rPr>
          <w:rFonts w:ascii="Times New Roman" w:hAnsi="Times New Roman" w:cs="Times New Roman"/>
          <w:color w:val="000000"/>
          <w:sz w:val="24"/>
          <w:szCs w:val="24"/>
        </w:rPr>
        <w:t>program or denied future enrollment in a virtual</w:t>
      </w:r>
      <w:r w:rsidR="00F63F34">
        <w:rPr>
          <w:rFonts w:ascii="Times New Roman" w:hAnsi="Times New Roman" w:cs="Times New Roman"/>
          <w:color w:val="000000"/>
          <w:sz w:val="24"/>
          <w:szCs w:val="24"/>
        </w:rPr>
        <w:t xml:space="preserve"> education</w:t>
      </w:r>
      <w:r w:rsidRPr="005C037E">
        <w:rPr>
          <w:rFonts w:ascii="Times New Roman" w:hAnsi="Times New Roman" w:cs="Times New Roman"/>
          <w:color w:val="000000"/>
          <w:sz w:val="24"/>
          <w:szCs w:val="24"/>
        </w:rPr>
        <w:t xml:space="preserve"> program based on disciplinary issues, attendance issues, or poor academic performance. </w:t>
      </w:r>
    </w:p>
    <w:p w14:paraId="400B6D80" w14:textId="09D22CC2" w:rsidR="003376A5" w:rsidRPr="005C037E" w:rsidRDefault="00722128" w:rsidP="00CD1FE1">
      <w:pPr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C037E">
        <w:rPr>
          <w:rFonts w:ascii="Times New Roman" w:hAnsi="Times New Roman" w:cs="Times New Roman"/>
          <w:color w:val="000000"/>
          <w:sz w:val="24"/>
          <w:szCs w:val="24"/>
        </w:rPr>
        <w:t>Before a student is removed</w:t>
      </w:r>
      <w:r w:rsidR="00C5468B">
        <w:rPr>
          <w:rFonts w:ascii="Times New Roman" w:hAnsi="Times New Roman" w:cs="Times New Roman"/>
          <w:color w:val="000000"/>
          <w:sz w:val="24"/>
          <w:szCs w:val="24"/>
        </w:rPr>
        <w:t xml:space="preserve"> based on poor academic performance</w:t>
      </w:r>
      <w:r w:rsidR="00F042E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5C037E">
        <w:rPr>
          <w:rFonts w:ascii="Times New Roman" w:hAnsi="Times New Roman" w:cs="Times New Roman"/>
          <w:color w:val="000000"/>
          <w:sz w:val="24"/>
          <w:szCs w:val="24"/>
        </w:rPr>
        <w:t xml:space="preserve"> the following</w:t>
      </w:r>
      <w:r w:rsidR="00F63F34">
        <w:rPr>
          <w:rFonts w:ascii="Times New Roman" w:hAnsi="Times New Roman" w:cs="Times New Roman"/>
          <w:color w:val="000000"/>
          <w:sz w:val="24"/>
          <w:szCs w:val="24"/>
        </w:rPr>
        <w:t xml:space="preserve"> interventions</w:t>
      </w:r>
      <w:r w:rsidRPr="005C037E">
        <w:rPr>
          <w:rFonts w:ascii="Times New Roman" w:hAnsi="Times New Roman" w:cs="Times New Roman"/>
          <w:color w:val="000000"/>
          <w:sz w:val="24"/>
          <w:szCs w:val="24"/>
        </w:rPr>
        <w:t xml:space="preserve"> shall occur:</w:t>
      </w:r>
    </w:p>
    <w:p w14:paraId="2E72A0DF" w14:textId="5C7C3DF4" w:rsidR="00722128" w:rsidRPr="005C037E" w:rsidRDefault="00F63F34" w:rsidP="00722128">
      <w:pPr>
        <w:pStyle w:val="ListParagraph"/>
        <w:numPr>
          <w:ilvl w:val="0"/>
          <w:numId w:val="9"/>
        </w:numPr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="00722128" w:rsidRPr="005C037E">
        <w:rPr>
          <w:rFonts w:ascii="Times New Roman" w:hAnsi="Times New Roman" w:cs="Times New Roman"/>
          <w:color w:val="000000"/>
          <w:sz w:val="24"/>
          <w:szCs w:val="24"/>
        </w:rPr>
        <w:t>otification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of parent/guardian</w:t>
      </w:r>
      <w:r w:rsidR="00722128" w:rsidRPr="005C037E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="002E5208" w:rsidRPr="005C037E">
        <w:rPr>
          <w:rFonts w:ascii="Times New Roman" w:hAnsi="Times New Roman" w:cs="Times New Roman"/>
          <w:color w:val="000000"/>
          <w:sz w:val="24"/>
          <w:szCs w:val="24"/>
        </w:rPr>
        <w:br/>
      </w:r>
    </w:p>
    <w:p w14:paraId="5A554BB9" w14:textId="49BA47D3" w:rsidR="00722128" w:rsidRPr="005C037E" w:rsidRDefault="002E5208" w:rsidP="00722128">
      <w:pPr>
        <w:pStyle w:val="ListParagraph"/>
        <w:numPr>
          <w:ilvl w:val="0"/>
          <w:numId w:val="9"/>
        </w:numPr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C037E">
        <w:rPr>
          <w:rFonts w:ascii="Times New Roman" w:hAnsi="Times New Roman" w:cs="Times New Roman"/>
          <w:color w:val="000000"/>
          <w:sz w:val="24"/>
          <w:szCs w:val="24"/>
        </w:rPr>
        <w:t xml:space="preserve">One-on-one assessment conducted by </w:t>
      </w:r>
      <w:r w:rsidR="00F63F34">
        <w:rPr>
          <w:rFonts w:ascii="Times New Roman" w:hAnsi="Times New Roman" w:cs="Times New Roman"/>
          <w:color w:val="000000"/>
          <w:sz w:val="24"/>
          <w:szCs w:val="24"/>
        </w:rPr>
        <w:t xml:space="preserve">the </w:t>
      </w:r>
      <w:r w:rsidRPr="005C037E">
        <w:rPr>
          <w:rFonts w:ascii="Times New Roman" w:hAnsi="Times New Roman" w:cs="Times New Roman"/>
          <w:color w:val="000000"/>
          <w:sz w:val="24"/>
          <w:szCs w:val="24"/>
        </w:rPr>
        <w:t>principal</w:t>
      </w:r>
      <w:r w:rsidR="00F63F34">
        <w:rPr>
          <w:rFonts w:ascii="Times New Roman" w:hAnsi="Times New Roman" w:cs="Times New Roman"/>
          <w:color w:val="000000"/>
          <w:sz w:val="24"/>
          <w:szCs w:val="24"/>
        </w:rPr>
        <w:t>/designee</w:t>
      </w:r>
      <w:r w:rsidRPr="005C037E">
        <w:rPr>
          <w:rFonts w:ascii="Times New Roman" w:hAnsi="Times New Roman" w:cs="Times New Roman"/>
          <w:color w:val="000000"/>
          <w:sz w:val="24"/>
          <w:szCs w:val="24"/>
        </w:rPr>
        <w:t xml:space="preserve"> regarding</w:t>
      </w:r>
      <w:r w:rsidR="00F63F34">
        <w:rPr>
          <w:rFonts w:ascii="Times New Roman" w:hAnsi="Times New Roman" w:cs="Times New Roman"/>
          <w:color w:val="000000"/>
          <w:sz w:val="24"/>
          <w:szCs w:val="24"/>
        </w:rPr>
        <w:t xml:space="preserve"> any</w:t>
      </w:r>
      <w:r w:rsidRPr="005C037E">
        <w:rPr>
          <w:rFonts w:ascii="Times New Roman" w:hAnsi="Times New Roman" w:cs="Times New Roman"/>
          <w:color w:val="000000"/>
          <w:sz w:val="24"/>
          <w:szCs w:val="24"/>
        </w:rPr>
        <w:t xml:space="preserve"> learning needs</w:t>
      </w:r>
      <w:r w:rsidR="00C53C1B">
        <w:rPr>
          <w:rFonts w:ascii="Times New Roman" w:hAnsi="Times New Roman" w:cs="Times New Roman"/>
          <w:color w:val="000000"/>
          <w:sz w:val="24"/>
          <w:szCs w:val="24"/>
        </w:rPr>
        <w:t xml:space="preserve"> and academic performance;</w:t>
      </w:r>
      <w:r w:rsidRPr="005C037E">
        <w:rPr>
          <w:rFonts w:ascii="Times New Roman" w:hAnsi="Times New Roman" w:cs="Times New Roman"/>
          <w:color w:val="000000"/>
          <w:sz w:val="24"/>
          <w:szCs w:val="24"/>
        </w:rPr>
        <w:t xml:space="preserve"> and</w:t>
      </w:r>
      <w:r w:rsidRPr="005C037E">
        <w:rPr>
          <w:rFonts w:ascii="Times New Roman" w:hAnsi="Times New Roman" w:cs="Times New Roman"/>
          <w:color w:val="000000"/>
          <w:sz w:val="24"/>
          <w:szCs w:val="24"/>
        </w:rPr>
        <w:br/>
      </w:r>
    </w:p>
    <w:p w14:paraId="568A3A92" w14:textId="0636E244" w:rsidR="00CD1FE1" w:rsidRPr="005C037E" w:rsidRDefault="00CD1FE1" w:rsidP="00CD1FE1">
      <w:pPr>
        <w:spacing w:before="240"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C03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ENROLLMENT AGREEMENT</w:t>
      </w:r>
      <w:r w:rsidR="009314C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0FF5C829" w14:textId="59E9E120" w:rsidR="00CD1FE1" w:rsidRPr="005C037E" w:rsidRDefault="003376A5" w:rsidP="00CD1FE1">
      <w:pPr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C037E">
        <w:rPr>
          <w:rFonts w:ascii="Times New Roman" w:hAnsi="Times New Roman" w:cs="Times New Roman"/>
          <w:color w:val="000000"/>
          <w:sz w:val="24"/>
          <w:szCs w:val="24"/>
        </w:rPr>
        <w:t xml:space="preserve">The Director of Schools shall work with the Board’s attorney to draft an enrollment agreement for students from other </w:t>
      </w:r>
      <w:r w:rsidR="00F63F34">
        <w:rPr>
          <w:rFonts w:ascii="Times New Roman" w:hAnsi="Times New Roman" w:cs="Times New Roman"/>
          <w:color w:val="000000"/>
          <w:sz w:val="24"/>
          <w:szCs w:val="24"/>
        </w:rPr>
        <w:t>school districts</w:t>
      </w:r>
      <w:r w:rsidRPr="005C03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64FD9" w:rsidRPr="005C037E">
        <w:rPr>
          <w:rFonts w:ascii="Times New Roman" w:hAnsi="Times New Roman" w:cs="Times New Roman"/>
          <w:color w:val="000000"/>
          <w:sz w:val="24"/>
          <w:szCs w:val="24"/>
        </w:rPr>
        <w:t>that want</w:t>
      </w:r>
      <w:r w:rsidRPr="005C037E">
        <w:rPr>
          <w:rFonts w:ascii="Times New Roman" w:hAnsi="Times New Roman" w:cs="Times New Roman"/>
          <w:color w:val="000000"/>
          <w:sz w:val="24"/>
          <w:szCs w:val="24"/>
        </w:rPr>
        <w:t xml:space="preserve"> access</w:t>
      </w:r>
      <w:r w:rsidR="00164FD9" w:rsidRPr="005C037E">
        <w:rPr>
          <w:rFonts w:ascii="Times New Roman" w:hAnsi="Times New Roman" w:cs="Times New Roman"/>
          <w:color w:val="000000"/>
          <w:sz w:val="24"/>
          <w:szCs w:val="24"/>
        </w:rPr>
        <w:t xml:space="preserve"> to</w:t>
      </w:r>
      <w:r w:rsidRPr="005C037E">
        <w:rPr>
          <w:rFonts w:ascii="Times New Roman" w:hAnsi="Times New Roman" w:cs="Times New Roman"/>
          <w:color w:val="000000"/>
          <w:sz w:val="24"/>
          <w:szCs w:val="24"/>
        </w:rPr>
        <w:t xml:space="preserve"> virtual</w:t>
      </w:r>
      <w:r w:rsidR="00F63F34">
        <w:rPr>
          <w:rFonts w:ascii="Times New Roman" w:hAnsi="Times New Roman" w:cs="Times New Roman"/>
          <w:color w:val="000000"/>
          <w:sz w:val="24"/>
          <w:szCs w:val="24"/>
        </w:rPr>
        <w:t xml:space="preserve"> education</w:t>
      </w:r>
      <w:r w:rsidRPr="005C037E">
        <w:rPr>
          <w:rFonts w:ascii="Times New Roman" w:hAnsi="Times New Roman" w:cs="Times New Roman"/>
          <w:color w:val="000000"/>
          <w:sz w:val="24"/>
          <w:szCs w:val="24"/>
        </w:rPr>
        <w:t xml:space="preserve"> program courses. </w:t>
      </w:r>
    </w:p>
    <w:p w14:paraId="227FEC40" w14:textId="77777777" w:rsidR="00C40946" w:rsidRPr="005C037E" w:rsidRDefault="00C40946" w:rsidP="00F63F34">
      <w:pPr>
        <w:suppressLineNumbers/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2097059B" w14:textId="77777777" w:rsidR="00C40946" w:rsidRPr="005C037E" w:rsidRDefault="00C40946" w:rsidP="00F63F34">
      <w:pPr>
        <w:suppressLineNumbers/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CBEC12E" w14:textId="388110A7" w:rsidR="00C40946" w:rsidRDefault="006955E6" w:rsidP="002706F6">
      <w:pPr>
        <w:suppressLineNumbers/>
        <w:tabs>
          <w:tab w:val="left" w:pos="2040"/>
        </w:tabs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654FFCD1" w14:textId="77777777" w:rsidR="007674B4" w:rsidRDefault="007674B4" w:rsidP="00F63F34">
      <w:pPr>
        <w:suppressLineNumbers/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008BDB9C" w14:textId="5B550554" w:rsidR="0080141D" w:rsidRPr="005C037E" w:rsidRDefault="0080141D" w:rsidP="00F63F34">
      <w:pPr>
        <w:suppressLineNumbers/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  <w:sectPr w:rsidR="0080141D" w:rsidRPr="005C037E" w:rsidSect="001C7BD6">
          <w:headerReference w:type="default" r:id="rId8"/>
          <w:footerReference w:type="default" r:id="rId9"/>
          <w:footerReference w:type="first" r:id="rId10"/>
          <w:endnotePr>
            <w:numFmt w:val="decimal"/>
          </w:endnotePr>
          <w:pgSz w:w="12240" w:h="15840"/>
          <w:pgMar w:top="1440" w:right="1152" w:bottom="1440" w:left="1152" w:header="720" w:footer="720" w:gutter="0"/>
          <w:lnNumType w:countBy="1"/>
          <w:cols w:space="720"/>
          <w:titlePg/>
          <w:docGrid w:linePitch="360"/>
        </w:sectPr>
      </w:pPr>
    </w:p>
    <w:p w14:paraId="10748E19" w14:textId="77777777" w:rsidR="007674B4" w:rsidRPr="005C037E" w:rsidRDefault="007674B4" w:rsidP="00F63F34">
      <w:pPr>
        <w:suppressLineNumbers/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TableGrid"/>
        <w:tblW w:w="0" w:type="auto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16"/>
        <w:gridCol w:w="4442"/>
      </w:tblGrid>
      <w:tr w:rsidR="007674B4" w:rsidRPr="005C037E" w14:paraId="6B314E79" w14:textId="77777777" w:rsidTr="0080141D">
        <w:trPr>
          <w:trHeight w:val="215"/>
        </w:trPr>
        <w:tc>
          <w:tcPr>
            <w:tcW w:w="5220" w:type="dxa"/>
            <w:tcBorders>
              <w:bottom w:val="single" w:sz="4" w:space="0" w:color="auto"/>
            </w:tcBorders>
          </w:tcPr>
          <w:p w14:paraId="627BFED1" w14:textId="289E2747" w:rsidR="007674B4" w:rsidRPr="005C037E" w:rsidRDefault="007674B4" w:rsidP="00EF3C03">
            <w:pPr>
              <w:spacing w:before="24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54" w:type="dxa"/>
            <w:tcBorders>
              <w:bottom w:val="single" w:sz="4" w:space="0" w:color="auto"/>
            </w:tcBorders>
          </w:tcPr>
          <w:p w14:paraId="49EB83EF" w14:textId="565598D2" w:rsidR="007674B4" w:rsidRPr="005C037E" w:rsidRDefault="007674B4" w:rsidP="00EF3C03">
            <w:pPr>
              <w:spacing w:before="24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674B4" w:rsidRPr="005C037E" w14:paraId="348AC677" w14:textId="77777777" w:rsidTr="0080141D">
        <w:trPr>
          <w:trHeight w:val="323"/>
        </w:trPr>
        <w:tc>
          <w:tcPr>
            <w:tcW w:w="5220" w:type="dxa"/>
            <w:tcBorders>
              <w:top w:val="single" w:sz="4" w:space="0" w:color="auto"/>
            </w:tcBorders>
          </w:tcPr>
          <w:p w14:paraId="5D9C7250" w14:textId="77777777" w:rsidR="007674B4" w:rsidRPr="005C037E" w:rsidRDefault="007674B4" w:rsidP="006D31C4">
            <w:pPr>
              <w:spacing w:before="120"/>
              <w:ind w:right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03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Legal References</w:t>
            </w:r>
          </w:p>
        </w:tc>
        <w:tc>
          <w:tcPr>
            <w:tcW w:w="4554" w:type="dxa"/>
            <w:tcBorders>
              <w:top w:val="single" w:sz="4" w:space="0" w:color="auto"/>
            </w:tcBorders>
          </w:tcPr>
          <w:p w14:paraId="55DA58BA" w14:textId="77777777" w:rsidR="007674B4" w:rsidRPr="005C037E" w:rsidRDefault="007674B4" w:rsidP="007674B4">
            <w:pPr>
              <w:spacing w:before="1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03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Cross References</w:t>
            </w:r>
          </w:p>
        </w:tc>
      </w:tr>
      <w:tr w:rsidR="007674B4" w:rsidRPr="005C037E" w14:paraId="7BCBC3A0" w14:textId="77777777" w:rsidTr="3FBF905B">
        <w:tc>
          <w:tcPr>
            <w:tcW w:w="5220" w:type="dxa"/>
          </w:tcPr>
          <w:p w14:paraId="7970026A" w14:textId="278863E9" w:rsidR="00BC3DE1" w:rsidRPr="001E6D54" w:rsidRDefault="00000000" w:rsidP="00BF4322">
            <w:pPr>
              <w:pStyle w:val="ListParagraph"/>
              <w:numPr>
                <w:ilvl w:val="0"/>
                <w:numId w:val="3"/>
              </w:numPr>
              <w:spacing w:before="240"/>
              <w:ind w:left="360" w:right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hyperlink r:id="rId11">
              <w:r w:rsidR="3FBF905B" w:rsidRPr="3FBF905B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TRR/MS 0520-01-03-.05(2)</w:t>
              </w:r>
            </w:hyperlink>
          </w:p>
          <w:p w14:paraId="0BD639D9" w14:textId="1291CF88" w:rsidR="00BF4322" w:rsidRPr="001E6D54" w:rsidRDefault="00000000" w:rsidP="00BF4322">
            <w:pPr>
              <w:pStyle w:val="ListParagraph"/>
              <w:numPr>
                <w:ilvl w:val="0"/>
                <w:numId w:val="3"/>
              </w:numPr>
              <w:spacing w:before="240"/>
              <w:ind w:left="360" w:right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hyperlink r:id="rId12">
              <w:r w:rsidR="3FBF905B" w:rsidRPr="3FBF905B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TCA 49-1-104(h)</w:t>
              </w:r>
            </w:hyperlink>
            <w:r w:rsidR="3FBF905B" w:rsidRPr="3FBF905B">
              <w:rPr>
                <w:rFonts w:ascii="Times New Roman" w:hAnsi="Times New Roman" w:cs="Times New Roman"/>
                <w:sz w:val="18"/>
                <w:szCs w:val="18"/>
              </w:rPr>
              <w:t xml:space="preserve">; </w:t>
            </w:r>
            <w:hyperlink r:id="rId13">
              <w:r w:rsidR="3FBF905B" w:rsidRPr="3FBF905B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State Board of Education Policy 3.206</w:t>
              </w:r>
            </w:hyperlink>
          </w:p>
          <w:p w14:paraId="0D3A8B23" w14:textId="11848943" w:rsidR="007674B4" w:rsidRPr="001E6D54" w:rsidRDefault="00000000" w:rsidP="006D31C4">
            <w:pPr>
              <w:pStyle w:val="ListParagraph"/>
              <w:numPr>
                <w:ilvl w:val="0"/>
                <w:numId w:val="3"/>
              </w:numPr>
              <w:spacing w:before="240"/>
              <w:ind w:left="360" w:right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hyperlink r:id="rId14">
              <w:r w:rsidR="3FBF905B" w:rsidRPr="3FBF905B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TCA 49-16-101</w:t>
              </w:r>
            </w:hyperlink>
            <w:r w:rsidR="3FBF905B" w:rsidRPr="3FBF905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; </w:t>
            </w:r>
            <w:hyperlink r:id="rId15">
              <w:r w:rsidR="3FBF905B" w:rsidRPr="3FBF905B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TRR/MS 0520-01-03-.05(2)(a)</w:t>
              </w:r>
            </w:hyperlink>
          </w:p>
          <w:p w14:paraId="7A651F2C" w14:textId="0EFEA107" w:rsidR="007168C8" w:rsidRPr="001E6D54" w:rsidRDefault="00000000" w:rsidP="006D31C4">
            <w:pPr>
              <w:pStyle w:val="ListParagraph"/>
              <w:numPr>
                <w:ilvl w:val="0"/>
                <w:numId w:val="3"/>
              </w:numPr>
              <w:spacing w:before="240"/>
              <w:ind w:left="360" w:right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hyperlink r:id="rId16">
              <w:r w:rsidR="3FBF905B" w:rsidRPr="3FBF905B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TRR/MS 0520-01-02-.10</w:t>
              </w:r>
            </w:hyperlink>
            <w:r w:rsidR="3FBF905B" w:rsidRPr="3FBF905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; </w:t>
            </w:r>
            <w:hyperlink r:id="rId17">
              <w:r w:rsidR="3FBF905B" w:rsidRPr="3FBF905B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TRR/MS 0520-01-09-.07</w:t>
              </w:r>
            </w:hyperlink>
          </w:p>
          <w:p w14:paraId="55D27583" w14:textId="450F89F9" w:rsidR="007168C8" w:rsidRPr="001E6D54" w:rsidRDefault="00000000" w:rsidP="006D31C4">
            <w:pPr>
              <w:pStyle w:val="ListParagraph"/>
              <w:numPr>
                <w:ilvl w:val="0"/>
                <w:numId w:val="3"/>
              </w:numPr>
              <w:spacing w:before="240"/>
              <w:ind w:left="360" w:right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hyperlink r:id="rId18">
              <w:r w:rsidR="00DC2BF5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TRR/MS 0520-01-13-.01(1)(c)</w:t>
              </w:r>
            </w:hyperlink>
          </w:p>
          <w:p w14:paraId="27648260" w14:textId="28145AD6" w:rsidR="007168C8" w:rsidRDefault="00000000" w:rsidP="006D31C4">
            <w:pPr>
              <w:pStyle w:val="ListParagraph"/>
              <w:numPr>
                <w:ilvl w:val="0"/>
                <w:numId w:val="3"/>
              </w:numPr>
              <w:spacing w:before="240"/>
              <w:ind w:left="360" w:right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hyperlink r:id="rId19">
              <w:r w:rsidR="3FBF905B" w:rsidRPr="3FBF905B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TRR/MS 0520-01-02-.09</w:t>
              </w:r>
            </w:hyperlink>
            <w:r w:rsidR="3FBF905B" w:rsidRPr="3FBF905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; </w:t>
            </w:r>
            <w:hyperlink r:id="rId20">
              <w:r w:rsidR="3FBF905B" w:rsidRPr="3FBF905B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TCA 49-6-3402(</w:t>
              </w:r>
              <w:proofErr w:type="spellStart"/>
              <w:r w:rsidR="3FBF905B" w:rsidRPr="3FBF905B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i</w:t>
              </w:r>
              <w:proofErr w:type="spellEnd"/>
              <w:r w:rsidR="3FBF905B" w:rsidRPr="3FBF905B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)</w:t>
              </w:r>
            </w:hyperlink>
          </w:p>
          <w:p w14:paraId="17D47257" w14:textId="77777777" w:rsidR="00041B7D" w:rsidRPr="002706F6" w:rsidRDefault="00000000" w:rsidP="006D31C4">
            <w:pPr>
              <w:pStyle w:val="ListParagraph"/>
              <w:numPr>
                <w:ilvl w:val="0"/>
                <w:numId w:val="3"/>
              </w:numPr>
              <w:spacing w:before="240"/>
              <w:ind w:left="360" w:right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hyperlink r:id="rId21">
              <w:r w:rsidR="3FBF905B" w:rsidRPr="3FBF905B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TCA 49-6-3004(</w:t>
              </w:r>
              <w:proofErr w:type="spellStart"/>
              <w:r w:rsidR="3FBF905B" w:rsidRPr="3FBF905B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i</w:t>
              </w:r>
              <w:proofErr w:type="spellEnd"/>
              <w:r w:rsidR="3FBF905B" w:rsidRPr="3FBF905B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)</w:t>
              </w:r>
            </w:hyperlink>
          </w:p>
          <w:p w14:paraId="540ACE08" w14:textId="77777777" w:rsidR="003B46A6" w:rsidRDefault="00000000" w:rsidP="006D31C4">
            <w:pPr>
              <w:pStyle w:val="ListParagraph"/>
              <w:numPr>
                <w:ilvl w:val="0"/>
                <w:numId w:val="3"/>
              </w:numPr>
              <w:spacing w:before="240"/>
              <w:ind w:left="360" w:right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hyperlink r:id="rId22" w:history="1">
              <w:r w:rsidR="003B46A6" w:rsidRPr="002706F6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Public Acts of 2025, Chapter No. 484</w:t>
              </w:r>
            </w:hyperlink>
            <w:r w:rsidR="002706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14:paraId="4AEC967A" w14:textId="7C531474" w:rsidR="002706F6" w:rsidRPr="006955E6" w:rsidRDefault="002706F6" w:rsidP="002706F6">
            <w:pPr>
              <w:pStyle w:val="ListParagraph"/>
              <w:spacing w:before="240"/>
              <w:ind w:left="360" w:right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54" w:type="dxa"/>
          </w:tcPr>
          <w:p w14:paraId="71559897" w14:textId="41412A3C" w:rsidR="003376A5" w:rsidRPr="005C037E" w:rsidRDefault="007834C7" w:rsidP="006D31C4">
            <w:pPr>
              <w:spacing w:before="24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Emergency Closings 1.8011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="003376A5" w:rsidRPr="005C03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Homebound Instruction 4.206</w:t>
            </w:r>
            <w:r w:rsidR="003376A5" w:rsidRPr="005C03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="009F58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Credit Recovery 4.210                                            </w:t>
            </w:r>
            <w:r w:rsidR="003376A5" w:rsidRPr="005C03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Alternative Education 6.319</w:t>
            </w:r>
          </w:p>
        </w:tc>
      </w:tr>
    </w:tbl>
    <w:p w14:paraId="531CCB2F" w14:textId="77777777" w:rsidR="00CB7BA8" w:rsidRPr="005C037E" w:rsidRDefault="00CB7BA8" w:rsidP="007674B4">
      <w:pPr>
        <w:suppressLineNumbers/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CB7BA8" w:rsidRPr="005C037E" w:rsidSect="001C7BD6">
      <w:endnotePr>
        <w:numFmt w:val="decimal"/>
      </w:endnotePr>
      <w:type w:val="continuous"/>
      <w:pgSz w:w="12240" w:h="15840"/>
      <w:pgMar w:top="1440" w:right="1152" w:bottom="1440" w:left="1152" w:header="720" w:footer="720" w:gutter="0"/>
      <w:lnNumType w:countBy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F9344" w14:textId="77777777" w:rsidR="007662F1" w:rsidRDefault="007662F1" w:rsidP="003D2A67">
      <w:pPr>
        <w:spacing w:after="0" w:line="240" w:lineRule="auto"/>
      </w:pPr>
      <w:r>
        <w:separator/>
      </w:r>
    </w:p>
  </w:endnote>
  <w:endnote w:type="continuationSeparator" w:id="0">
    <w:p w14:paraId="56BDF9A2" w14:textId="77777777" w:rsidR="007662F1" w:rsidRDefault="007662F1" w:rsidP="003D2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304EE" w14:textId="77777777" w:rsidR="00E624BE" w:rsidRPr="003D2A67" w:rsidRDefault="00E624BE">
    <w:pPr>
      <w:pStyle w:val="Footer"/>
      <w:jc w:val="right"/>
      <w:rPr>
        <w:rFonts w:ascii="Times New Roman" w:hAnsi="Times New Roman" w:cs="Times New Roman"/>
        <w:sz w:val="16"/>
        <w:szCs w:val="16"/>
      </w:rPr>
    </w:pPr>
    <w:r w:rsidRPr="003D2A67">
      <w:rPr>
        <w:rFonts w:ascii="Times New Roman" w:hAnsi="Times New Roman" w:cs="Times New Roman"/>
        <w:sz w:val="16"/>
        <w:szCs w:val="16"/>
      </w:rPr>
      <w:t xml:space="preserve">Page </w:t>
    </w:r>
    <w:sdt>
      <w:sdtPr>
        <w:rPr>
          <w:rFonts w:ascii="Times New Roman" w:hAnsi="Times New Roman" w:cs="Times New Roman"/>
          <w:sz w:val="16"/>
          <w:szCs w:val="16"/>
        </w:rPr>
        <w:id w:val="94303770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3D2A67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3D2A67">
          <w:rPr>
            <w:rFonts w:ascii="Times New Roman" w:hAnsi="Times New Roman" w:cs="Times New Roman"/>
            <w:sz w:val="16"/>
            <w:szCs w:val="16"/>
          </w:rPr>
          <w:instrText xml:space="preserve"> PAGE   \* MERGEFORMAT </w:instrText>
        </w:r>
        <w:r w:rsidRPr="003D2A67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AD13E9">
          <w:rPr>
            <w:rFonts w:ascii="Times New Roman" w:hAnsi="Times New Roman" w:cs="Times New Roman"/>
            <w:noProof/>
            <w:sz w:val="16"/>
            <w:szCs w:val="16"/>
          </w:rPr>
          <w:t>2</w:t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fldChar w:fldCharType="end"/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t xml:space="preserve"> of </w:t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fldChar w:fldCharType="begin"/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instrText xml:space="preserve"> NUMPAGES  \# "0" \* Arabic  \* MERGEFORMAT </w:instrText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fldChar w:fldCharType="separate"/>
        </w:r>
        <w:r w:rsidR="00AD13E9">
          <w:rPr>
            <w:rFonts w:ascii="Times New Roman" w:hAnsi="Times New Roman" w:cs="Times New Roman"/>
            <w:noProof/>
            <w:sz w:val="16"/>
            <w:szCs w:val="16"/>
          </w:rPr>
          <w:t>2</w:t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fldChar w:fldCharType="end"/>
        </w:r>
      </w:sdtContent>
    </w:sdt>
  </w:p>
  <w:p w14:paraId="7490F321" w14:textId="77777777" w:rsidR="00E624BE" w:rsidRDefault="00E624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0CFF3" w14:textId="77777777" w:rsidR="00DB5D2F" w:rsidRDefault="00DB5D2F" w:rsidP="00DB5D2F">
    <w:pPr>
      <w:pStyle w:val="Footer"/>
      <w:tabs>
        <w:tab w:val="clear" w:pos="4680"/>
        <w:tab w:val="clear" w:pos="9360"/>
        <w:tab w:val="left" w:pos="1365"/>
      </w:tabs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D91AF2C" wp14:editId="08FA2738">
              <wp:simplePos x="0" y="0"/>
              <wp:positionH relativeFrom="column">
                <wp:posOffset>-131019</wp:posOffset>
              </wp:positionH>
              <wp:positionV relativeFrom="paragraph">
                <wp:posOffset>83555</wp:posOffset>
              </wp:positionV>
              <wp:extent cx="6653170" cy="0"/>
              <wp:effectExtent l="0" t="0" r="14605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5317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w16sdtfl="http://schemas.microsoft.com/office/word/2024/wordml/sdtformatlock" xmlns:w16du="http://schemas.microsoft.com/office/word/2023/wordml/word16du">
          <w:pict w14:anchorId="18E8D1A4">
            <v:line id="Straight Connector 1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040]" strokeweight="1.5pt" from="-10.3pt,6.6pt" to="513.55pt,6.6pt" w14:anchorId="1E238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"/>
          </w:pict>
        </mc:Fallback>
      </mc:AlternateContent>
    </w:r>
  </w:p>
  <w:p w14:paraId="3EE67F0F" w14:textId="21AAA2BC" w:rsidR="00DB5D2F" w:rsidRPr="00DB5D2F" w:rsidRDefault="00EA6F36" w:rsidP="00DB5D2F">
    <w:pPr>
      <w:pStyle w:val="Footer"/>
      <w:tabs>
        <w:tab w:val="clear" w:pos="4680"/>
        <w:tab w:val="clear" w:pos="9360"/>
        <w:tab w:val="left" w:pos="1365"/>
      </w:tabs>
      <w:spacing w:before="60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 w:rsidR="00DB5D2F">
      <w:rPr>
        <w:rFonts w:ascii="Times New Roman" w:hAnsi="Times New Roman" w:cs="Times New Roman"/>
        <w:sz w:val="16"/>
        <w:szCs w:val="16"/>
      </w:rPr>
      <w:tab/>
    </w:r>
    <w:r w:rsidR="00DB5D2F">
      <w:rPr>
        <w:rFonts w:ascii="Times New Roman" w:hAnsi="Times New Roman" w:cs="Times New Roman"/>
        <w:sz w:val="16"/>
        <w:szCs w:val="16"/>
      </w:rPr>
      <w:tab/>
    </w:r>
    <w:r w:rsidR="00DB5D2F">
      <w:rPr>
        <w:rFonts w:ascii="Times New Roman" w:hAnsi="Times New Roman" w:cs="Times New Roman"/>
        <w:sz w:val="16"/>
        <w:szCs w:val="16"/>
      </w:rPr>
      <w:tab/>
    </w:r>
    <w:r w:rsidR="00DB5D2F">
      <w:rPr>
        <w:rFonts w:ascii="Times New Roman" w:hAnsi="Times New Roman" w:cs="Times New Roman"/>
        <w:sz w:val="16"/>
        <w:szCs w:val="16"/>
      </w:rPr>
      <w:tab/>
    </w:r>
    <w:r w:rsidR="00DB5D2F">
      <w:rPr>
        <w:rFonts w:ascii="Times New Roman" w:hAnsi="Times New Roman" w:cs="Times New Roman"/>
        <w:sz w:val="16"/>
        <w:szCs w:val="16"/>
      </w:rPr>
      <w:tab/>
      <w:t>Version Date:</w:t>
    </w:r>
    <w:r>
      <w:rPr>
        <w:rFonts w:ascii="Times New Roman" w:hAnsi="Times New Roman" w:cs="Times New Roman"/>
        <w:sz w:val="16"/>
        <w:szCs w:val="16"/>
      </w:rPr>
      <w:t xml:space="preserve"> </w:t>
    </w:r>
    <w:r>
      <w:rPr>
        <w:rFonts w:ascii="Times New Roman" w:hAnsi="Times New Roman" w:cs="Times New Roman"/>
        <w:sz w:val="16"/>
        <w:szCs w:val="16"/>
      </w:rPr>
      <w:fldChar w:fldCharType="begin"/>
    </w:r>
    <w:r>
      <w:rPr>
        <w:rFonts w:ascii="Times New Roman" w:hAnsi="Times New Roman" w:cs="Times New Roman"/>
        <w:sz w:val="16"/>
        <w:szCs w:val="16"/>
      </w:rPr>
      <w:instrText xml:space="preserve"> DATE \@ "MMMM d, yyyy" </w:instrText>
    </w:r>
    <w:r>
      <w:rPr>
        <w:rFonts w:ascii="Times New Roman" w:hAnsi="Times New Roman" w:cs="Times New Roman"/>
        <w:sz w:val="16"/>
        <w:szCs w:val="16"/>
      </w:rPr>
      <w:fldChar w:fldCharType="separate"/>
    </w:r>
    <w:r w:rsidR="001F6D02">
      <w:rPr>
        <w:rFonts w:ascii="Times New Roman" w:hAnsi="Times New Roman" w:cs="Times New Roman"/>
        <w:noProof/>
        <w:sz w:val="16"/>
        <w:szCs w:val="16"/>
      </w:rPr>
      <w:t>July 24, 2025</w:t>
    </w:r>
    <w:r>
      <w:rPr>
        <w:rFonts w:ascii="Times New Roman" w:hAnsi="Times New Roman" w:cs="Times New Roman"/>
        <w:sz w:val="16"/>
        <w:szCs w:val="16"/>
      </w:rPr>
      <w:fldChar w:fldCharType="end"/>
    </w:r>
    <w:r w:rsidR="00DB5D2F" w:rsidRPr="00DB5D2F">
      <w:rPr>
        <w:rFonts w:ascii="Times New Roman" w:hAnsi="Times New Roman" w:cs="Times New Roman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EBBE0" w14:textId="77777777" w:rsidR="007662F1" w:rsidRDefault="007662F1" w:rsidP="003D2A67">
      <w:pPr>
        <w:spacing w:after="0" w:line="240" w:lineRule="auto"/>
      </w:pPr>
      <w:r>
        <w:separator/>
      </w:r>
    </w:p>
  </w:footnote>
  <w:footnote w:type="continuationSeparator" w:id="0">
    <w:p w14:paraId="2E573AC3" w14:textId="77777777" w:rsidR="007662F1" w:rsidRDefault="007662F1" w:rsidP="003D2A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BD182" w14:textId="06D06365" w:rsidR="00E624BE" w:rsidRDefault="00D3157E">
    <w:pPr>
      <w:pStyle w:val="Head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 xml:space="preserve">Virtual </w:t>
    </w:r>
    <w:r w:rsidR="00113E94">
      <w:rPr>
        <w:rFonts w:ascii="Times New Roman" w:hAnsi="Times New Roman" w:cs="Times New Roman"/>
        <w:b/>
        <w:sz w:val="16"/>
        <w:szCs w:val="16"/>
      </w:rPr>
      <w:t xml:space="preserve">Education </w:t>
    </w:r>
    <w:r>
      <w:rPr>
        <w:rFonts w:ascii="Times New Roman" w:hAnsi="Times New Roman" w:cs="Times New Roman"/>
        <w:b/>
        <w:sz w:val="16"/>
        <w:szCs w:val="16"/>
      </w:rPr>
      <w:t>Programs</w:t>
    </w:r>
    <w:r w:rsidR="00E624BE">
      <w:rPr>
        <w:rFonts w:ascii="Times New Roman" w:hAnsi="Times New Roman" w:cs="Times New Roman"/>
        <w:b/>
        <w:sz w:val="16"/>
        <w:szCs w:val="16"/>
      </w:rPr>
      <w:tab/>
    </w:r>
    <w:r w:rsidR="00E624BE">
      <w:rPr>
        <w:rFonts w:ascii="Times New Roman" w:hAnsi="Times New Roman" w:cs="Times New Roman"/>
        <w:b/>
        <w:sz w:val="16"/>
        <w:szCs w:val="16"/>
      </w:rPr>
      <w:tab/>
    </w:r>
    <w:r>
      <w:rPr>
        <w:rFonts w:ascii="Times New Roman" w:hAnsi="Times New Roman" w:cs="Times New Roman"/>
        <w:b/>
        <w:sz w:val="16"/>
        <w:szCs w:val="16"/>
      </w:rPr>
      <w:t>4.212</w:t>
    </w:r>
  </w:p>
  <w:p w14:paraId="39712C56" w14:textId="77777777" w:rsidR="00E624BE" w:rsidRPr="00CB7BA8" w:rsidRDefault="00E624BE">
    <w:pPr>
      <w:pStyle w:val="Head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F569E91" wp14:editId="390E1D95">
              <wp:simplePos x="0" y="0"/>
              <wp:positionH relativeFrom="column">
                <wp:posOffset>-117043</wp:posOffset>
              </wp:positionH>
              <wp:positionV relativeFrom="paragraph">
                <wp:posOffset>11176</wp:posOffset>
              </wp:positionV>
              <wp:extent cx="6583578" cy="0"/>
              <wp:effectExtent l="0" t="19050" r="8255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3578" cy="0"/>
                      </a:xfrm>
                      <a:prstGeom prst="line">
                        <a:avLst/>
                      </a:prstGeom>
                      <a:ln w="28575"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w16sdtfl="http://schemas.microsoft.com/office/word/2024/wordml/sdtformatlock" xmlns:w16du="http://schemas.microsoft.com/office/word/2023/wordml/word16du">
          <w:pict w14:anchorId="1768996E">
            <v:line id="Straight Connector 2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#0d0d0d [3069]" strokeweight="2.25pt" from="-9.2pt,.9pt" to="509.2pt,.9pt" w14:anchorId="316A738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F727C0"/>
    <w:multiLevelType w:val="hybridMultilevel"/>
    <w:tmpl w:val="69F69B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3C20DF"/>
    <w:multiLevelType w:val="hybridMultilevel"/>
    <w:tmpl w:val="529CA38C"/>
    <w:lvl w:ilvl="0" w:tplc="93C097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A2420"/>
    <w:multiLevelType w:val="hybridMultilevel"/>
    <w:tmpl w:val="1772F7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25778"/>
    <w:multiLevelType w:val="hybridMultilevel"/>
    <w:tmpl w:val="F7DC40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534E98"/>
    <w:multiLevelType w:val="hybridMultilevel"/>
    <w:tmpl w:val="D00E3972"/>
    <w:lvl w:ilvl="0" w:tplc="5B74088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647D84"/>
    <w:multiLevelType w:val="hybridMultilevel"/>
    <w:tmpl w:val="F7DC40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0E350F"/>
    <w:multiLevelType w:val="hybridMultilevel"/>
    <w:tmpl w:val="F8405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05737B"/>
    <w:multiLevelType w:val="hybridMultilevel"/>
    <w:tmpl w:val="0F2A14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6B1503"/>
    <w:multiLevelType w:val="hybridMultilevel"/>
    <w:tmpl w:val="832485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851436">
    <w:abstractNumId w:val="1"/>
  </w:num>
  <w:num w:numId="2" w16cid:durableId="1385643098">
    <w:abstractNumId w:val="8"/>
  </w:num>
  <w:num w:numId="3" w16cid:durableId="1512452981">
    <w:abstractNumId w:val="5"/>
  </w:num>
  <w:num w:numId="4" w16cid:durableId="277180143">
    <w:abstractNumId w:val="6"/>
  </w:num>
  <w:num w:numId="5" w16cid:durableId="1286422407">
    <w:abstractNumId w:val="3"/>
  </w:num>
  <w:num w:numId="6" w16cid:durableId="1641687160">
    <w:abstractNumId w:val="7"/>
  </w:num>
  <w:num w:numId="7" w16cid:durableId="2063557019">
    <w:abstractNumId w:val="2"/>
  </w:num>
  <w:num w:numId="8" w16cid:durableId="220677632">
    <w:abstractNumId w:val="4"/>
  </w:num>
  <w:num w:numId="9" w16cid:durableId="17316090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1EC"/>
    <w:rsid w:val="000154E2"/>
    <w:rsid w:val="00020339"/>
    <w:rsid w:val="00041B7D"/>
    <w:rsid w:val="00090B08"/>
    <w:rsid w:val="000B0879"/>
    <w:rsid w:val="000B51EC"/>
    <w:rsid w:val="000C1253"/>
    <w:rsid w:val="000C67FF"/>
    <w:rsid w:val="000D266E"/>
    <w:rsid w:val="00113E94"/>
    <w:rsid w:val="001160A6"/>
    <w:rsid w:val="0016391B"/>
    <w:rsid w:val="00164FD9"/>
    <w:rsid w:val="00176B7F"/>
    <w:rsid w:val="001C7BD6"/>
    <w:rsid w:val="001E6D54"/>
    <w:rsid w:val="001F0100"/>
    <w:rsid w:val="001F6D02"/>
    <w:rsid w:val="00230E3A"/>
    <w:rsid w:val="002706F6"/>
    <w:rsid w:val="00292C97"/>
    <w:rsid w:val="00294B40"/>
    <w:rsid w:val="002A0A83"/>
    <w:rsid w:val="002A6587"/>
    <w:rsid w:val="002B6D6E"/>
    <w:rsid w:val="002C366A"/>
    <w:rsid w:val="002C7630"/>
    <w:rsid w:val="002E5208"/>
    <w:rsid w:val="002F4992"/>
    <w:rsid w:val="00302947"/>
    <w:rsid w:val="00304F0A"/>
    <w:rsid w:val="00320562"/>
    <w:rsid w:val="00321B51"/>
    <w:rsid w:val="003376A5"/>
    <w:rsid w:val="0035377E"/>
    <w:rsid w:val="00390E79"/>
    <w:rsid w:val="003916D5"/>
    <w:rsid w:val="003954C5"/>
    <w:rsid w:val="003B46A6"/>
    <w:rsid w:val="003B7600"/>
    <w:rsid w:val="003D2A67"/>
    <w:rsid w:val="00407690"/>
    <w:rsid w:val="004518BE"/>
    <w:rsid w:val="00466F3B"/>
    <w:rsid w:val="00470EE4"/>
    <w:rsid w:val="004932A3"/>
    <w:rsid w:val="004C6947"/>
    <w:rsid w:val="004E1993"/>
    <w:rsid w:val="004F73F7"/>
    <w:rsid w:val="00507E07"/>
    <w:rsid w:val="00530C40"/>
    <w:rsid w:val="00583823"/>
    <w:rsid w:val="005B3F8D"/>
    <w:rsid w:val="005B6CE1"/>
    <w:rsid w:val="005C037E"/>
    <w:rsid w:val="005C0845"/>
    <w:rsid w:val="005F30F7"/>
    <w:rsid w:val="0062276A"/>
    <w:rsid w:val="006358CE"/>
    <w:rsid w:val="00654E2A"/>
    <w:rsid w:val="006701C4"/>
    <w:rsid w:val="006955E6"/>
    <w:rsid w:val="006D31C4"/>
    <w:rsid w:val="006E1C3D"/>
    <w:rsid w:val="006F4AD0"/>
    <w:rsid w:val="007016EC"/>
    <w:rsid w:val="007168C8"/>
    <w:rsid w:val="00722128"/>
    <w:rsid w:val="00740AFA"/>
    <w:rsid w:val="00746862"/>
    <w:rsid w:val="00755A19"/>
    <w:rsid w:val="00764A63"/>
    <w:rsid w:val="007662F1"/>
    <w:rsid w:val="007674B4"/>
    <w:rsid w:val="00780481"/>
    <w:rsid w:val="007834C7"/>
    <w:rsid w:val="007843D9"/>
    <w:rsid w:val="00786861"/>
    <w:rsid w:val="007B54B2"/>
    <w:rsid w:val="007C01D9"/>
    <w:rsid w:val="007F1993"/>
    <w:rsid w:val="0080141D"/>
    <w:rsid w:val="00853C39"/>
    <w:rsid w:val="0086685C"/>
    <w:rsid w:val="0087176B"/>
    <w:rsid w:val="00874CD1"/>
    <w:rsid w:val="008940EE"/>
    <w:rsid w:val="008A6E69"/>
    <w:rsid w:val="008B4231"/>
    <w:rsid w:val="008C6CBB"/>
    <w:rsid w:val="008F4B87"/>
    <w:rsid w:val="00901A4B"/>
    <w:rsid w:val="009314C9"/>
    <w:rsid w:val="00940AD0"/>
    <w:rsid w:val="00952F64"/>
    <w:rsid w:val="009752D2"/>
    <w:rsid w:val="0097652F"/>
    <w:rsid w:val="009C5E5F"/>
    <w:rsid w:val="009F286A"/>
    <w:rsid w:val="009F58D9"/>
    <w:rsid w:val="00A52AAD"/>
    <w:rsid w:val="00A63F7F"/>
    <w:rsid w:val="00A64705"/>
    <w:rsid w:val="00A84009"/>
    <w:rsid w:val="00AA0EEF"/>
    <w:rsid w:val="00AA57F9"/>
    <w:rsid w:val="00AC69A6"/>
    <w:rsid w:val="00AD13E9"/>
    <w:rsid w:val="00B13D99"/>
    <w:rsid w:val="00B33C3B"/>
    <w:rsid w:val="00B43C06"/>
    <w:rsid w:val="00B47250"/>
    <w:rsid w:val="00B55611"/>
    <w:rsid w:val="00B73598"/>
    <w:rsid w:val="00B82C2A"/>
    <w:rsid w:val="00BA3A93"/>
    <w:rsid w:val="00BC3DE1"/>
    <w:rsid w:val="00BD093B"/>
    <w:rsid w:val="00BD2C24"/>
    <w:rsid w:val="00BF4322"/>
    <w:rsid w:val="00C02BE4"/>
    <w:rsid w:val="00C10F73"/>
    <w:rsid w:val="00C2545F"/>
    <w:rsid w:val="00C40946"/>
    <w:rsid w:val="00C43F8F"/>
    <w:rsid w:val="00C53C1B"/>
    <w:rsid w:val="00C5468B"/>
    <w:rsid w:val="00C70B45"/>
    <w:rsid w:val="00C808A7"/>
    <w:rsid w:val="00C9149F"/>
    <w:rsid w:val="00CB413F"/>
    <w:rsid w:val="00CB74DC"/>
    <w:rsid w:val="00CB7BA8"/>
    <w:rsid w:val="00CC7590"/>
    <w:rsid w:val="00CD1FE1"/>
    <w:rsid w:val="00D104E9"/>
    <w:rsid w:val="00D15E09"/>
    <w:rsid w:val="00D22888"/>
    <w:rsid w:val="00D3157E"/>
    <w:rsid w:val="00D42456"/>
    <w:rsid w:val="00D56508"/>
    <w:rsid w:val="00DB35D7"/>
    <w:rsid w:val="00DB5D2F"/>
    <w:rsid w:val="00DB7255"/>
    <w:rsid w:val="00DC2BF5"/>
    <w:rsid w:val="00DD2C40"/>
    <w:rsid w:val="00E128E3"/>
    <w:rsid w:val="00E624BE"/>
    <w:rsid w:val="00E709B5"/>
    <w:rsid w:val="00E76FED"/>
    <w:rsid w:val="00E771C7"/>
    <w:rsid w:val="00E81FEE"/>
    <w:rsid w:val="00E84E24"/>
    <w:rsid w:val="00E91629"/>
    <w:rsid w:val="00EA07EB"/>
    <w:rsid w:val="00EA6F36"/>
    <w:rsid w:val="00EC0BF5"/>
    <w:rsid w:val="00EC2323"/>
    <w:rsid w:val="00EF1C35"/>
    <w:rsid w:val="00EF3C03"/>
    <w:rsid w:val="00F042EC"/>
    <w:rsid w:val="00F15547"/>
    <w:rsid w:val="00F30346"/>
    <w:rsid w:val="00F306E4"/>
    <w:rsid w:val="00F30816"/>
    <w:rsid w:val="00F63F34"/>
    <w:rsid w:val="00F8222F"/>
    <w:rsid w:val="00F95670"/>
    <w:rsid w:val="00FA4515"/>
    <w:rsid w:val="00FD0533"/>
    <w:rsid w:val="00FE0449"/>
    <w:rsid w:val="00FF1DD3"/>
    <w:rsid w:val="3FBF9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64B918"/>
  <w15:docId w15:val="{86803F3E-DE38-584C-A9E8-91AE38065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0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3D2A67"/>
  </w:style>
  <w:style w:type="paragraph" w:styleId="ListParagraph">
    <w:name w:val="List Paragraph"/>
    <w:basedOn w:val="Normal"/>
    <w:uiPriority w:val="34"/>
    <w:qFormat/>
    <w:rsid w:val="003D2A6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D2A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2A67"/>
  </w:style>
  <w:style w:type="paragraph" w:styleId="Footer">
    <w:name w:val="footer"/>
    <w:basedOn w:val="Normal"/>
    <w:link w:val="FooterChar"/>
    <w:uiPriority w:val="99"/>
    <w:unhideWhenUsed/>
    <w:rsid w:val="003D2A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2A67"/>
  </w:style>
  <w:style w:type="paragraph" w:styleId="EndnoteText">
    <w:name w:val="endnote text"/>
    <w:basedOn w:val="Normal"/>
    <w:link w:val="EndnoteTextChar"/>
    <w:uiPriority w:val="99"/>
    <w:semiHidden/>
    <w:unhideWhenUsed/>
    <w:rsid w:val="00CB7BA8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B7BA8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B7BA8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32056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05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0562"/>
    <w:rPr>
      <w:rFonts w:ascii="Tahoma" w:hAnsi="Tahoma" w:cs="Tahoma"/>
      <w:sz w:val="16"/>
      <w:szCs w:val="16"/>
    </w:rPr>
  </w:style>
  <w:style w:type="character" w:customStyle="1" w:styleId="BoardTitle">
    <w:name w:val="BoardTitle"/>
    <w:basedOn w:val="DefaultParagraphFont"/>
    <w:uiPriority w:val="1"/>
    <w:rsid w:val="000C67FF"/>
    <w:rPr>
      <w:rFonts w:ascii="Times New Roman" w:hAnsi="Times New Roman"/>
      <w:sz w:val="48"/>
    </w:rPr>
  </w:style>
  <w:style w:type="character" w:styleId="CommentReference">
    <w:name w:val="annotation reference"/>
    <w:basedOn w:val="DefaultParagraphFont"/>
    <w:uiPriority w:val="99"/>
    <w:semiHidden/>
    <w:unhideWhenUsed/>
    <w:rsid w:val="00C808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808A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808A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08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08A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41B7D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3034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13D9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www.tn.gov/sbe/rules--policies-and-guidance/policies.html" TargetMode="External"/><Relationship Id="rId18" Type="http://schemas.openxmlformats.org/officeDocument/2006/relationships/hyperlink" Target="https://publications.tnsosfiles.com/rules/0520/0520.htm" TargetMode="External"/><Relationship Id="rId3" Type="http://schemas.openxmlformats.org/officeDocument/2006/relationships/styles" Target="styles.xml"/><Relationship Id="rId21" Type="http://schemas.openxmlformats.org/officeDocument/2006/relationships/hyperlink" Target="https://legal.tsba.net/state-statutes/t-c-a-&#167;-49-6-3004-school-term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egal.tsba.net/state-statutes/t-c-a-&#167;-49-1-104-maximum-class-size-waiver-split-grade-classes" TargetMode="External"/><Relationship Id="rId17" Type="http://schemas.openxmlformats.org/officeDocument/2006/relationships/hyperlink" Target="https://publications.tnsosfiles.com/rules/0520/0520.htm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publications.tnsosfiles.com/rules/0520/0520.htm" TargetMode="External"/><Relationship Id="rId20" Type="http://schemas.openxmlformats.org/officeDocument/2006/relationships/hyperlink" Target="https://legal.tsba.net/state-statutes/t-c-a-&#167;-49-6-3402-alternative-schools-for-suspended-or-expelled-students-mandated-attendance-remote-instructio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ublications.tnsosfiles.com/rules/0520/0520.htm" TargetMode="External"/><Relationship Id="rId24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hyperlink" Target="https://publications.tnsosfiles.com/rules/0520/0520.htm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yperlink" Target="https://publications.tnsosfiles.com/rules/0520/0520.ht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legal.tsba.net/state-statutes/t-c-a-&#167;-49-16-101-purpose-of-chapter" TargetMode="External"/><Relationship Id="rId22" Type="http://schemas.openxmlformats.org/officeDocument/2006/relationships/hyperlink" Target="https://publications.tnsosfiles.com/acts/114/pub/pc0484.pdf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E23CB0C87688443BC7B39E20FAF20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E39659-0DE2-5A4B-8125-1B66072EB0A5}"/>
      </w:docPartPr>
      <w:docPartBody>
        <w:p w:rsidR="00B479D7" w:rsidRDefault="00FB1A83">
          <w:pPr>
            <w:pStyle w:val="9E23CB0C87688443BC7B39E20FAF2076"/>
          </w:pPr>
          <w:r w:rsidRPr="00224AE2">
            <w:rPr>
              <w:rStyle w:val="PlaceholderText"/>
            </w:rPr>
            <w:t>Click here to enter text.</w:t>
          </w:r>
        </w:p>
      </w:docPartBody>
    </w:docPart>
    <w:docPart>
      <w:docPartPr>
        <w:name w:val="EB48AA95A4FC834EA435AA71FCE274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F95DE9-A0FE-6B4A-B7DA-83D80BFE3A98}"/>
      </w:docPartPr>
      <w:docPartBody>
        <w:p w:rsidR="00B479D7" w:rsidRDefault="00FB1A83">
          <w:pPr>
            <w:pStyle w:val="EB48AA95A4FC834EA435AA71FCE274EC"/>
          </w:pPr>
          <w:r>
            <w:rPr>
              <w:rStyle w:val="PlaceholderText"/>
            </w:rPr>
            <w:t>Click here to enter the policy title</w:t>
          </w:r>
          <w:r w:rsidRPr="00CD7C0B">
            <w:rPr>
              <w:rStyle w:val="PlaceholderText"/>
            </w:rPr>
            <w:t>.</w:t>
          </w:r>
        </w:p>
      </w:docPartBody>
    </w:docPart>
    <w:docPart>
      <w:docPartPr>
        <w:name w:val="E890BB11EB26A84794E9756D2EBF3F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F2ACC-7671-0C4E-91F6-26EAAC7E560A}"/>
      </w:docPartPr>
      <w:docPartBody>
        <w:p w:rsidR="00B479D7" w:rsidRDefault="00FB1A83">
          <w:pPr>
            <w:pStyle w:val="E890BB11EB26A84794E9756D2EBF3F50"/>
          </w:pPr>
          <w:r>
            <w:rPr>
              <w:rStyle w:val="PlaceholderText"/>
            </w:rPr>
            <w:t>Enter Code</w:t>
          </w:r>
        </w:p>
      </w:docPartBody>
    </w:docPart>
    <w:docPart>
      <w:docPartPr>
        <w:name w:val="AE93FDB20DC8284AB2B4BDB3CB91EC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BC7441-8ECD-854D-949C-B5A70CFEEA5D}"/>
      </w:docPartPr>
      <w:docPartBody>
        <w:p w:rsidR="00B479D7" w:rsidRDefault="00FB1A83">
          <w:pPr>
            <w:pStyle w:val="AE93FDB20DC8284AB2B4BDB3CB91EC27"/>
          </w:pPr>
          <w:r w:rsidRPr="00CD7C0B">
            <w:rPr>
              <w:rStyle w:val="PlaceholderText"/>
            </w:rPr>
            <w:t>Click here to enter a date.</w:t>
          </w:r>
        </w:p>
      </w:docPartBody>
    </w:docPart>
    <w:docPart>
      <w:docPartPr>
        <w:name w:val="3ADEF8C2E8F1B745804859602FF236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752FAD-C261-C64F-8356-A148BC475F8D}"/>
      </w:docPartPr>
      <w:docPartBody>
        <w:p w:rsidR="00B479D7" w:rsidRDefault="00FB1A83">
          <w:pPr>
            <w:pStyle w:val="3ADEF8C2E8F1B745804859602FF236D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2B97B3B2816AC48ACB2652C2B0773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0B1AB5-5D65-8B4C-BAD5-88BAE928B529}"/>
      </w:docPartPr>
      <w:docPartBody>
        <w:p w:rsidR="00B479D7" w:rsidRDefault="00FB1A83">
          <w:pPr>
            <w:pStyle w:val="B2B97B3B2816AC48ACB2652C2B07736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17677EDB4294CD281E6E334C2AE1B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C2EC7B-46F0-4E57-8D26-3E320057AF35}"/>
      </w:docPartPr>
      <w:docPartBody>
        <w:p w:rsidR="00516E3A" w:rsidRDefault="00A44D23" w:rsidP="00A44D23">
          <w:pPr>
            <w:pStyle w:val="E17677EDB4294CD281E6E334C2AE1B4D"/>
          </w:pPr>
          <w:r w:rsidRPr="00DD2C40">
            <w:rPr>
              <w:rStyle w:val="PlaceholderText"/>
              <w:sz w:val="48"/>
              <w:szCs w:val="48"/>
            </w:rPr>
            <w:t>Click here to choose a school board.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A83"/>
    <w:rsid w:val="001E1F72"/>
    <w:rsid w:val="00212460"/>
    <w:rsid w:val="00247C16"/>
    <w:rsid w:val="00342E0C"/>
    <w:rsid w:val="004817B8"/>
    <w:rsid w:val="004E651A"/>
    <w:rsid w:val="00516E3A"/>
    <w:rsid w:val="00534A33"/>
    <w:rsid w:val="00547935"/>
    <w:rsid w:val="00571C88"/>
    <w:rsid w:val="00574D60"/>
    <w:rsid w:val="005F30F7"/>
    <w:rsid w:val="00631A81"/>
    <w:rsid w:val="00665FBF"/>
    <w:rsid w:val="006F4AD0"/>
    <w:rsid w:val="0070226C"/>
    <w:rsid w:val="00715125"/>
    <w:rsid w:val="00786861"/>
    <w:rsid w:val="007E2F09"/>
    <w:rsid w:val="007F7C33"/>
    <w:rsid w:val="008E156B"/>
    <w:rsid w:val="009218D3"/>
    <w:rsid w:val="009470C4"/>
    <w:rsid w:val="00A30F4A"/>
    <w:rsid w:val="00A44D23"/>
    <w:rsid w:val="00A51C17"/>
    <w:rsid w:val="00AB0D40"/>
    <w:rsid w:val="00B13A96"/>
    <w:rsid w:val="00B20DEC"/>
    <w:rsid w:val="00B479D7"/>
    <w:rsid w:val="00B73598"/>
    <w:rsid w:val="00BC77F7"/>
    <w:rsid w:val="00C31FA4"/>
    <w:rsid w:val="00CA5011"/>
    <w:rsid w:val="00CF5D0F"/>
    <w:rsid w:val="00D70637"/>
    <w:rsid w:val="00D83A9B"/>
    <w:rsid w:val="00D96593"/>
    <w:rsid w:val="00D975C2"/>
    <w:rsid w:val="00DB7255"/>
    <w:rsid w:val="00EF40FD"/>
    <w:rsid w:val="00FA7627"/>
    <w:rsid w:val="00FB1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44D23"/>
    <w:rPr>
      <w:color w:val="808080"/>
    </w:rPr>
  </w:style>
  <w:style w:type="paragraph" w:customStyle="1" w:styleId="9E23CB0C87688443BC7B39E20FAF2076">
    <w:name w:val="9E23CB0C87688443BC7B39E20FAF2076"/>
  </w:style>
  <w:style w:type="paragraph" w:customStyle="1" w:styleId="EB48AA95A4FC834EA435AA71FCE274EC">
    <w:name w:val="EB48AA95A4FC834EA435AA71FCE274EC"/>
  </w:style>
  <w:style w:type="paragraph" w:customStyle="1" w:styleId="E890BB11EB26A84794E9756D2EBF3F50">
    <w:name w:val="E890BB11EB26A84794E9756D2EBF3F50"/>
  </w:style>
  <w:style w:type="paragraph" w:customStyle="1" w:styleId="AE93FDB20DC8284AB2B4BDB3CB91EC27">
    <w:name w:val="AE93FDB20DC8284AB2B4BDB3CB91EC27"/>
  </w:style>
  <w:style w:type="paragraph" w:customStyle="1" w:styleId="3ADEF8C2E8F1B745804859602FF236D2">
    <w:name w:val="3ADEF8C2E8F1B745804859602FF236D2"/>
  </w:style>
  <w:style w:type="paragraph" w:customStyle="1" w:styleId="B2B97B3B2816AC48ACB2652C2B07736E">
    <w:name w:val="B2B97B3B2816AC48ACB2652C2B07736E"/>
  </w:style>
  <w:style w:type="paragraph" w:customStyle="1" w:styleId="E17677EDB4294CD281E6E334C2AE1B4D">
    <w:name w:val="E17677EDB4294CD281E6E334C2AE1B4D"/>
    <w:rsid w:val="00A44D23"/>
    <w:pPr>
      <w:spacing w:after="160" w:line="259" w:lineRule="auto"/>
    </w:pPr>
    <w:rPr>
      <w:kern w:val="2"/>
      <w:sz w:val="22"/>
      <w:szCs w:val="2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67BB7A5E-B936-4822-85FF-D47C7D123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699</Words>
  <Characters>3986</Characters>
  <Application>Microsoft Office Word</Application>
  <DocSecurity>0</DocSecurity>
  <Lines>33</Lines>
  <Paragraphs>9</Paragraphs>
  <ScaleCrop>false</ScaleCrop>
  <Manager/>
  <Company/>
  <LinksUpToDate>false</LinksUpToDate>
  <CharactersWithSpaces>4676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Virtual Education Programs</dc:title>
  <dc:subject/>
  <dc:creator>Microsoft Office User</dc:creator>
  <cp:keywords>4.212</cp:keywords>
  <dc:description/>
  <cp:lastModifiedBy>Jeff Elliott</cp:lastModifiedBy>
  <cp:revision>3</cp:revision>
  <cp:lastPrinted>2022-05-12T15:10:00Z</cp:lastPrinted>
  <dcterms:created xsi:type="dcterms:W3CDTF">2025-07-17T11:10:00Z</dcterms:created>
  <dcterms:modified xsi:type="dcterms:W3CDTF">2025-07-24T17:01:00Z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ardTitle">
    <vt:lpwstr>Cumberland Board</vt:lpwstr>
  </property>
</Properties>
</file>